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CBFDF" w14:textId="65BDB318" w:rsidR="0046438A" w:rsidRPr="007B2377" w:rsidRDefault="007F07C8" w:rsidP="00740513">
      <w:pPr>
        <w:spacing w:line="360" w:lineRule="auto"/>
        <w:jc w:val="center"/>
        <w:rPr>
          <w:rFonts w:ascii="黑体" w:eastAsia="黑体" w:hAnsi="黑体"/>
          <w:sz w:val="32"/>
          <w:szCs w:val="32"/>
        </w:rPr>
      </w:pPr>
      <w:r w:rsidRPr="007B2377">
        <w:rPr>
          <w:rFonts w:ascii="黑体" w:eastAsia="黑体" w:hAnsi="黑体" w:hint="eastAsia"/>
          <w:sz w:val="32"/>
          <w:szCs w:val="32"/>
        </w:rPr>
        <w:t>马上消费</w:t>
      </w:r>
      <w:r w:rsidR="00E527D9" w:rsidRPr="007B2377">
        <w:rPr>
          <w:rFonts w:ascii="黑体" w:eastAsia="黑体" w:hAnsi="黑体" w:hint="eastAsia"/>
          <w:sz w:val="32"/>
          <w:szCs w:val="32"/>
        </w:rPr>
        <w:t>总部</w:t>
      </w:r>
      <w:r w:rsidR="0043221B" w:rsidRPr="007B2377">
        <w:rPr>
          <w:rFonts w:ascii="黑体" w:eastAsia="黑体" w:hAnsi="黑体" w:hint="eastAsia"/>
          <w:sz w:val="32"/>
          <w:szCs w:val="32"/>
        </w:rPr>
        <w:t>基地</w:t>
      </w:r>
      <w:r w:rsidR="00740513" w:rsidRPr="007B2377">
        <w:rPr>
          <w:rFonts w:ascii="黑体" w:eastAsia="黑体" w:hAnsi="黑体" w:hint="eastAsia"/>
          <w:sz w:val="32"/>
          <w:szCs w:val="32"/>
        </w:rPr>
        <w:t>项目</w:t>
      </w:r>
      <w:r w:rsidR="003A04E7" w:rsidRPr="007B2377">
        <w:rPr>
          <w:rFonts w:ascii="黑体" w:eastAsia="黑体" w:hAnsi="黑体" w:hint="eastAsia"/>
          <w:sz w:val="32"/>
          <w:szCs w:val="32"/>
        </w:rPr>
        <w:t>机动车充电桩设计施工一体化工程</w:t>
      </w:r>
      <w:r w:rsidRPr="007B2377">
        <w:rPr>
          <w:rFonts w:ascii="黑体" w:eastAsia="黑体" w:hAnsi="黑体" w:hint="eastAsia"/>
          <w:sz w:val="32"/>
          <w:szCs w:val="32"/>
        </w:rPr>
        <w:t>供应</w:t>
      </w:r>
      <w:r w:rsidR="00D6252D" w:rsidRPr="007B2377">
        <w:rPr>
          <w:rFonts w:ascii="黑体" w:eastAsia="黑体" w:hAnsi="黑体" w:hint="eastAsia"/>
          <w:sz w:val="32"/>
          <w:szCs w:val="32"/>
        </w:rPr>
        <w:t>商</w:t>
      </w:r>
      <w:r w:rsidR="0045580A" w:rsidRPr="007B2377">
        <w:rPr>
          <w:rFonts w:ascii="黑体" w:eastAsia="黑体" w:hAnsi="黑体" w:hint="eastAsia"/>
          <w:sz w:val="32"/>
          <w:szCs w:val="32"/>
        </w:rPr>
        <w:t>征集</w:t>
      </w:r>
      <w:r w:rsidR="0046438A" w:rsidRPr="007B2377">
        <w:rPr>
          <w:rFonts w:ascii="黑体" w:eastAsia="黑体" w:hAnsi="黑体" w:hint="eastAsia"/>
          <w:sz w:val="32"/>
          <w:szCs w:val="32"/>
        </w:rPr>
        <w:t>公告</w:t>
      </w:r>
    </w:p>
    <w:p w14:paraId="0C398572" w14:textId="77777777" w:rsidR="0046438A" w:rsidRPr="007B2377" w:rsidRDefault="0046438A" w:rsidP="0046438A">
      <w:pPr>
        <w:adjustRightInd w:val="0"/>
        <w:snapToGrid w:val="0"/>
        <w:spacing w:line="360" w:lineRule="auto"/>
        <w:jc w:val="center"/>
        <w:rPr>
          <w:rFonts w:ascii="宋体" w:hAnsi="宋体"/>
          <w:b/>
          <w:szCs w:val="21"/>
        </w:rPr>
      </w:pPr>
    </w:p>
    <w:p w14:paraId="15C10B43" w14:textId="791979CA" w:rsidR="0046438A" w:rsidRPr="007B2377" w:rsidRDefault="0046438A" w:rsidP="00DA2AA2">
      <w:pPr>
        <w:adjustRightInd w:val="0"/>
        <w:snapToGrid w:val="0"/>
        <w:spacing w:line="360" w:lineRule="auto"/>
        <w:ind w:firstLineChars="200" w:firstLine="420"/>
        <w:rPr>
          <w:rFonts w:ascii="宋体" w:hAnsi="宋体"/>
          <w:szCs w:val="21"/>
        </w:rPr>
      </w:pPr>
      <w:r w:rsidRPr="007B2377">
        <w:rPr>
          <w:rFonts w:ascii="宋体" w:hAnsi="宋体" w:hint="eastAsia"/>
          <w:szCs w:val="21"/>
        </w:rPr>
        <w:t>根据本公司业务发展及管理需要，本公司对【</w:t>
      </w:r>
      <w:r w:rsidR="003A04E7" w:rsidRPr="007B2377">
        <w:rPr>
          <w:rFonts w:ascii="宋体" w:hAnsi="宋体" w:hint="eastAsia"/>
          <w:szCs w:val="21"/>
        </w:rPr>
        <w:t>马上消费总部基地项目机动车充电桩设计施工一体化工程</w:t>
      </w:r>
      <w:r w:rsidRPr="007B2377">
        <w:rPr>
          <w:rFonts w:ascii="宋体" w:hAnsi="宋体" w:hint="eastAsia"/>
          <w:szCs w:val="21"/>
        </w:rPr>
        <w:t>】</w:t>
      </w:r>
      <w:r w:rsidR="0045580A" w:rsidRPr="007B2377">
        <w:rPr>
          <w:rFonts w:ascii="宋体" w:hAnsi="宋体" w:hint="eastAsia"/>
          <w:szCs w:val="21"/>
        </w:rPr>
        <w:t>公开征集合格供应商</w:t>
      </w:r>
      <w:r w:rsidRPr="007B2377">
        <w:rPr>
          <w:rFonts w:ascii="宋体" w:hAnsi="宋体" w:hint="eastAsia"/>
          <w:szCs w:val="21"/>
        </w:rPr>
        <w:t>。</w:t>
      </w:r>
      <w:r w:rsidR="006729F4" w:rsidRPr="007B2377">
        <w:rPr>
          <w:rFonts w:ascii="宋体" w:hAnsi="宋体" w:hint="eastAsia"/>
          <w:szCs w:val="21"/>
        </w:rPr>
        <w:t>若供应商准入合格</w:t>
      </w:r>
      <w:r w:rsidR="0045580A" w:rsidRPr="007B2377">
        <w:rPr>
          <w:rFonts w:ascii="宋体" w:hAnsi="宋体" w:hint="eastAsia"/>
          <w:szCs w:val="21"/>
        </w:rPr>
        <w:t>，可以参与我公司相关项目的采购活动。</w:t>
      </w:r>
    </w:p>
    <w:p w14:paraId="36E310D5" w14:textId="4D0A4653" w:rsidR="005D0B87" w:rsidRPr="007B2377" w:rsidRDefault="005D0B87" w:rsidP="005D0B87">
      <w:pPr>
        <w:adjustRightInd w:val="0"/>
        <w:snapToGrid w:val="0"/>
        <w:spacing w:line="360" w:lineRule="auto"/>
        <w:rPr>
          <w:rFonts w:ascii="宋体" w:hAnsi="宋体"/>
          <w:b/>
          <w:szCs w:val="21"/>
        </w:rPr>
      </w:pPr>
      <w:r w:rsidRPr="007B2377">
        <w:rPr>
          <w:rFonts w:ascii="宋体" w:hAnsi="宋体" w:hint="eastAsia"/>
          <w:b/>
          <w:szCs w:val="21"/>
        </w:rPr>
        <w:t>一、项目整体概况：</w:t>
      </w:r>
    </w:p>
    <w:p w14:paraId="5513ACF3" w14:textId="0ADCAF89" w:rsidR="00573766" w:rsidRPr="007B2377" w:rsidRDefault="005D0B87" w:rsidP="00526954">
      <w:pPr>
        <w:adjustRightInd w:val="0"/>
        <w:snapToGrid w:val="0"/>
        <w:spacing w:line="360" w:lineRule="auto"/>
        <w:rPr>
          <w:rFonts w:ascii="宋体" w:hAnsi="宋体"/>
          <w:szCs w:val="21"/>
        </w:rPr>
      </w:pPr>
      <w:r w:rsidRPr="007B2377">
        <w:rPr>
          <w:rFonts w:ascii="宋体" w:hAnsi="宋体" w:hint="eastAsia"/>
          <w:szCs w:val="21"/>
        </w:rPr>
        <w:t>1.</w:t>
      </w:r>
      <w:r w:rsidR="00D51212" w:rsidRPr="007B2377">
        <w:rPr>
          <w:rFonts w:ascii="宋体" w:hAnsi="宋体"/>
          <w:szCs w:val="21"/>
        </w:rPr>
        <w:t>1</w:t>
      </w:r>
      <w:r w:rsidRPr="007B2377">
        <w:rPr>
          <w:rFonts w:ascii="宋体" w:hAnsi="宋体" w:hint="eastAsia"/>
          <w:szCs w:val="21"/>
        </w:rPr>
        <w:t xml:space="preserve"> </w:t>
      </w:r>
      <w:r w:rsidR="00573766" w:rsidRPr="007B2377">
        <w:rPr>
          <w:rFonts w:ascii="宋体" w:hAnsi="宋体" w:hint="eastAsia"/>
          <w:szCs w:val="21"/>
        </w:rPr>
        <w:t>项目名称：</w:t>
      </w:r>
      <w:r w:rsidR="003A04E7" w:rsidRPr="007B2377">
        <w:rPr>
          <w:rFonts w:ascii="宋体" w:hAnsi="宋体" w:hint="eastAsia"/>
          <w:szCs w:val="21"/>
        </w:rPr>
        <w:t>马上消费总部基地项目机动车充电桩设计施工一体化工程</w:t>
      </w:r>
      <w:r w:rsidR="00573766" w:rsidRPr="007B2377">
        <w:rPr>
          <w:rFonts w:ascii="宋体" w:hAnsi="宋体" w:hint="eastAsia"/>
          <w:szCs w:val="21"/>
        </w:rPr>
        <w:t>；</w:t>
      </w:r>
    </w:p>
    <w:p w14:paraId="490788A6" w14:textId="28885AD8" w:rsidR="00573766" w:rsidRPr="007B2377" w:rsidRDefault="00573766" w:rsidP="00526954">
      <w:pPr>
        <w:adjustRightInd w:val="0"/>
        <w:snapToGrid w:val="0"/>
        <w:spacing w:line="360" w:lineRule="auto"/>
        <w:rPr>
          <w:rFonts w:ascii="宋体" w:hAnsi="宋体"/>
          <w:szCs w:val="21"/>
        </w:rPr>
      </w:pPr>
      <w:r w:rsidRPr="007B2377">
        <w:rPr>
          <w:rFonts w:ascii="宋体" w:hAnsi="宋体" w:hint="eastAsia"/>
          <w:szCs w:val="21"/>
        </w:rPr>
        <w:t>1</w:t>
      </w:r>
      <w:r w:rsidRPr="007B2377">
        <w:rPr>
          <w:rFonts w:ascii="宋体" w:hAnsi="宋体"/>
          <w:szCs w:val="21"/>
        </w:rPr>
        <w:t xml:space="preserve">.2 </w:t>
      </w:r>
      <w:r w:rsidRPr="007B2377">
        <w:rPr>
          <w:rFonts w:ascii="宋体" w:hAnsi="宋体" w:hint="eastAsia"/>
          <w:szCs w:val="21"/>
        </w:rPr>
        <w:t>项目编号：/</w:t>
      </w:r>
    </w:p>
    <w:p w14:paraId="29D9D2C1" w14:textId="7EF5B61A" w:rsidR="0046438A" w:rsidRPr="007B2377" w:rsidRDefault="00573766" w:rsidP="00526954">
      <w:pPr>
        <w:adjustRightInd w:val="0"/>
        <w:snapToGrid w:val="0"/>
        <w:spacing w:line="360" w:lineRule="auto"/>
        <w:rPr>
          <w:rFonts w:ascii="宋体" w:hAnsi="宋体"/>
          <w:szCs w:val="21"/>
        </w:rPr>
      </w:pPr>
      <w:r w:rsidRPr="007B2377">
        <w:rPr>
          <w:rFonts w:ascii="宋体" w:hAnsi="宋体"/>
          <w:szCs w:val="21"/>
        </w:rPr>
        <w:t xml:space="preserve">1.3 </w:t>
      </w:r>
      <w:r w:rsidR="000F7265" w:rsidRPr="007B2377">
        <w:rPr>
          <w:rFonts w:ascii="宋体" w:hAnsi="宋体" w:hint="eastAsia"/>
          <w:szCs w:val="21"/>
        </w:rPr>
        <w:t>建设地点：重庆市两江新区</w:t>
      </w:r>
      <w:r w:rsidR="005D0B87" w:rsidRPr="007B2377">
        <w:rPr>
          <w:rFonts w:ascii="宋体" w:hAnsi="宋体" w:hint="eastAsia"/>
          <w:szCs w:val="21"/>
        </w:rPr>
        <w:t>区大竹林组团O标准分区O16-2/05号地块</w:t>
      </w:r>
      <w:r w:rsidR="00421AC1" w:rsidRPr="007B2377">
        <w:rPr>
          <w:rFonts w:ascii="宋体" w:hAnsi="宋体" w:hint="eastAsia"/>
          <w:szCs w:val="21"/>
        </w:rPr>
        <w:t>；</w:t>
      </w:r>
    </w:p>
    <w:p w14:paraId="6EEA2FCB" w14:textId="4DD78840" w:rsidR="001310F5" w:rsidRPr="007B2377" w:rsidRDefault="00D51212" w:rsidP="00D9027A">
      <w:pPr>
        <w:adjustRightInd w:val="0"/>
        <w:snapToGrid w:val="0"/>
        <w:spacing w:line="360" w:lineRule="auto"/>
        <w:outlineLvl w:val="1"/>
        <w:rPr>
          <w:rFonts w:ascii="宋体" w:hAnsi="宋体"/>
          <w:szCs w:val="21"/>
        </w:rPr>
      </w:pPr>
      <w:r w:rsidRPr="007B2377">
        <w:rPr>
          <w:rFonts w:ascii="宋体" w:hAnsi="宋体"/>
          <w:szCs w:val="21"/>
        </w:rPr>
        <w:t>1.</w:t>
      </w:r>
      <w:r w:rsidR="00573766" w:rsidRPr="007B2377">
        <w:rPr>
          <w:rFonts w:ascii="宋体" w:hAnsi="宋体"/>
          <w:szCs w:val="21"/>
        </w:rPr>
        <w:t xml:space="preserve">4 </w:t>
      </w:r>
      <w:r w:rsidRPr="007B2377">
        <w:rPr>
          <w:rFonts w:ascii="宋体" w:hAnsi="宋体" w:hint="eastAsia"/>
          <w:szCs w:val="21"/>
        </w:rPr>
        <w:t>建设规模</w:t>
      </w:r>
      <w:r w:rsidR="00D14E16" w:rsidRPr="007B2377">
        <w:rPr>
          <w:rFonts w:ascii="宋体" w:hAnsi="宋体" w:hint="eastAsia"/>
          <w:szCs w:val="21"/>
        </w:rPr>
        <w:t>及要求</w:t>
      </w:r>
      <w:r w:rsidR="001310F5" w:rsidRPr="007B2377">
        <w:rPr>
          <w:rFonts w:ascii="宋体" w:hAnsi="宋体" w:cs="宋体" w:hint="eastAsia"/>
          <w:kern w:val="0"/>
          <w:sz w:val="24"/>
          <w:szCs w:val="24"/>
        </w:rPr>
        <w:t>：</w:t>
      </w:r>
      <w:r w:rsidR="001310F5" w:rsidRPr="007B2377">
        <w:rPr>
          <w:rFonts w:ascii="宋体" w:hAnsi="宋体" w:hint="eastAsia"/>
          <w:szCs w:val="21"/>
        </w:rPr>
        <w:t>园区机动车位停车位地上地下共</w:t>
      </w:r>
      <w:r w:rsidR="001310F5" w:rsidRPr="007B2377">
        <w:rPr>
          <w:rFonts w:ascii="宋体" w:hAnsi="宋体"/>
          <w:szCs w:val="21"/>
        </w:rPr>
        <w:t>1090个，</w:t>
      </w:r>
      <w:r w:rsidR="001310F5" w:rsidRPr="007B2377">
        <w:rPr>
          <w:rFonts w:ascii="宋体" w:hAnsi="宋体" w:hint="eastAsia"/>
          <w:szCs w:val="21"/>
        </w:rPr>
        <w:t>规划验收配置</w:t>
      </w:r>
      <w:r w:rsidR="001310F5" w:rsidRPr="007B2377">
        <w:rPr>
          <w:rFonts w:ascii="宋体" w:hAnsi="宋体"/>
          <w:szCs w:val="21"/>
        </w:rPr>
        <w:t>50%充电桩，</w:t>
      </w:r>
      <w:r w:rsidR="002A4FB4" w:rsidRPr="007B2377">
        <w:rPr>
          <w:rFonts w:ascii="宋体" w:hAnsi="宋体" w:hint="eastAsia"/>
          <w:szCs w:val="21"/>
        </w:rPr>
        <w:t>要求</w:t>
      </w:r>
      <w:r w:rsidR="001310F5" w:rsidRPr="007B2377">
        <w:rPr>
          <w:rFonts w:ascii="宋体" w:hAnsi="宋体" w:hint="eastAsia"/>
          <w:szCs w:val="21"/>
        </w:rPr>
        <w:t>配合</w:t>
      </w:r>
      <w:r w:rsidR="002A4FB4" w:rsidRPr="007B2377">
        <w:rPr>
          <w:rFonts w:ascii="宋体" w:hAnsi="宋体" w:hint="eastAsia"/>
          <w:szCs w:val="21"/>
        </w:rPr>
        <w:t>完成</w:t>
      </w:r>
      <w:r w:rsidR="001310F5" w:rsidRPr="007B2377">
        <w:rPr>
          <w:rFonts w:ascii="宋体" w:hAnsi="宋体" w:hint="eastAsia"/>
          <w:szCs w:val="21"/>
        </w:rPr>
        <w:t>竣工验收。</w:t>
      </w:r>
    </w:p>
    <w:p w14:paraId="45758A66" w14:textId="33A1A4B2" w:rsidR="00D51212" w:rsidRPr="007B2377" w:rsidRDefault="00D51212" w:rsidP="00D1354E">
      <w:pPr>
        <w:widowControl/>
        <w:jc w:val="left"/>
        <w:rPr>
          <w:rFonts w:ascii="宋体" w:hAnsi="宋体" w:cs="宋体"/>
          <w:kern w:val="0"/>
          <w:sz w:val="24"/>
          <w:szCs w:val="24"/>
        </w:rPr>
      </w:pPr>
    </w:p>
    <w:p w14:paraId="2476F1BD" w14:textId="339BAF06" w:rsidR="0045580A" w:rsidRPr="007B2377" w:rsidRDefault="005D0B87" w:rsidP="0045580A">
      <w:pPr>
        <w:adjustRightInd w:val="0"/>
        <w:snapToGrid w:val="0"/>
        <w:spacing w:line="360" w:lineRule="auto"/>
        <w:outlineLvl w:val="1"/>
        <w:rPr>
          <w:rFonts w:ascii="宋体" w:hAnsi="宋体"/>
          <w:b/>
          <w:szCs w:val="21"/>
        </w:rPr>
      </w:pPr>
      <w:bookmarkStart w:id="0" w:name="_Toc71537873"/>
      <w:r w:rsidRPr="007B2377">
        <w:rPr>
          <w:rFonts w:ascii="宋体" w:hAnsi="宋体" w:hint="eastAsia"/>
          <w:b/>
          <w:szCs w:val="21"/>
        </w:rPr>
        <w:t>二</w:t>
      </w:r>
      <w:r w:rsidR="0046438A" w:rsidRPr="007B2377">
        <w:rPr>
          <w:rFonts w:ascii="宋体" w:hAnsi="宋体" w:hint="eastAsia"/>
          <w:b/>
          <w:szCs w:val="21"/>
        </w:rPr>
        <w:t>、</w:t>
      </w:r>
      <w:bookmarkEnd w:id="0"/>
      <w:r w:rsidR="00606C96" w:rsidRPr="007B2377">
        <w:rPr>
          <w:rFonts w:ascii="宋体" w:hAnsi="宋体" w:hint="eastAsia"/>
          <w:b/>
          <w:szCs w:val="21"/>
        </w:rPr>
        <w:t>征集内容</w:t>
      </w:r>
      <w:r w:rsidR="0046438A" w:rsidRPr="007B2377">
        <w:rPr>
          <w:rFonts w:ascii="宋体" w:hAnsi="宋体" w:hint="eastAsia"/>
          <w:szCs w:val="21"/>
        </w:rPr>
        <w:t>：</w:t>
      </w:r>
      <w:r w:rsidR="0045580A" w:rsidRPr="007B2377">
        <w:rPr>
          <w:rFonts w:ascii="宋体" w:hAnsi="宋体"/>
          <w:szCs w:val="21"/>
        </w:rPr>
        <w:t xml:space="preserve"> </w:t>
      </w:r>
    </w:p>
    <w:p w14:paraId="5661D7F3" w14:textId="77777777" w:rsidR="003A04E7" w:rsidRPr="007B2377" w:rsidRDefault="003A04E7" w:rsidP="00C500C8">
      <w:pPr>
        <w:adjustRightInd w:val="0"/>
        <w:snapToGrid w:val="0"/>
        <w:spacing w:line="360" w:lineRule="auto"/>
        <w:outlineLvl w:val="1"/>
        <w:rPr>
          <w:rFonts w:ascii="宋体" w:hAnsi="宋体"/>
          <w:b/>
          <w:szCs w:val="21"/>
        </w:rPr>
      </w:pPr>
      <w:bookmarkStart w:id="1" w:name="_Toc71537874"/>
      <w:r w:rsidRPr="007B2377">
        <w:rPr>
          <w:rFonts w:ascii="宋体" w:hAnsi="宋体" w:hint="eastAsia"/>
          <w:b/>
          <w:szCs w:val="21"/>
        </w:rPr>
        <w:t>马上消费总部基地项目机动车充电桩设计施工一体化工程</w:t>
      </w:r>
    </w:p>
    <w:p w14:paraId="055CEA58" w14:textId="24651EF8" w:rsidR="000B1EA5" w:rsidRPr="007B2377" w:rsidRDefault="00C500C8" w:rsidP="00C500C8">
      <w:pPr>
        <w:adjustRightInd w:val="0"/>
        <w:snapToGrid w:val="0"/>
        <w:spacing w:line="360" w:lineRule="auto"/>
        <w:outlineLvl w:val="1"/>
        <w:rPr>
          <w:rFonts w:ascii="宋体" w:hAnsi="宋体"/>
          <w:szCs w:val="21"/>
        </w:rPr>
      </w:pPr>
      <w:r w:rsidRPr="007B2377">
        <w:rPr>
          <w:rFonts w:ascii="宋体" w:hAnsi="宋体" w:hint="eastAsia"/>
          <w:szCs w:val="21"/>
        </w:rPr>
        <w:t>主要工作内容</w:t>
      </w:r>
      <w:r w:rsidR="0043221B" w:rsidRPr="007B2377">
        <w:rPr>
          <w:rFonts w:ascii="宋体" w:hAnsi="宋体" w:hint="eastAsia"/>
          <w:szCs w:val="21"/>
        </w:rPr>
        <w:t>及范围</w:t>
      </w:r>
      <w:r w:rsidR="00DC0935" w:rsidRPr="007B2377">
        <w:rPr>
          <w:rFonts w:ascii="宋体" w:hAnsi="宋体" w:hint="eastAsia"/>
          <w:szCs w:val="21"/>
        </w:rPr>
        <w:t>包括但不限于</w:t>
      </w:r>
      <w:r w:rsidRPr="007B2377">
        <w:rPr>
          <w:rFonts w:ascii="宋体" w:hAnsi="宋体" w:hint="eastAsia"/>
          <w:szCs w:val="21"/>
        </w:rPr>
        <w:t>：</w:t>
      </w:r>
      <w:r w:rsidR="00790B66" w:rsidRPr="007B2377">
        <w:rPr>
          <w:rFonts w:ascii="宋体" w:hAnsi="宋体"/>
          <w:szCs w:val="21"/>
        </w:rPr>
        <w:t xml:space="preserve"> </w:t>
      </w:r>
    </w:p>
    <w:p w14:paraId="383140A4" w14:textId="7A152513" w:rsidR="002A4FB4" w:rsidRPr="007B2377" w:rsidRDefault="002A4FB4" w:rsidP="002A4FB4">
      <w:pPr>
        <w:pStyle w:val="a7"/>
        <w:numPr>
          <w:ilvl w:val="0"/>
          <w:numId w:val="13"/>
        </w:numPr>
        <w:adjustRightInd w:val="0"/>
        <w:snapToGrid w:val="0"/>
        <w:spacing w:line="360" w:lineRule="auto"/>
        <w:ind w:firstLineChars="0"/>
        <w:outlineLvl w:val="1"/>
        <w:rPr>
          <w:rFonts w:ascii="宋体" w:hAnsi="宋体"/>
          <w:bCs/>
          <w:szCs w:val="21"/>
        </w:rPr>
      </w:pPr>
      <w:r w:rsidRPr="007B2377">
        <w:rPr>
          <w:rFonts w:ascii="宋体" w:hAnsi="宋体" w:hint="eastAsia"/>
          <w:bCs/>
          <w:szCs w:val="21"/>
        </w:rPr>
        <w:t>本项目拟采用“投资</w:t>
      </w:r>
      <w:r w:rsidRPr="007B2377">
        <w:rPr>
          <w:rFonts w:ascii="宋体" w:hAnsi="宋体"/>
          <w:bCs/>
          <w:szCs w:val="21"/>
        </w:rPr>
        <w:t>-建设-维护-运营”模式，</w:t>
      </w:r>
      <w:r w:rsidRPr="007B2377">
        <w:rPr>
          <w:rFonts w:ascii="宋体" w:hAnsi="宋体" w:hint="eastAsia"/>
          <w:bCs/>
          <w:szCs w:val="21"/>
        </w:rPr>
        <w:t>我方提供场站用地，供应商提供包括但不限于项目投资、建设、运营等服务，以及与本项目有关的所有工程服务内容：方案设计</w:t>
      </w:r>
      <w:r w:rsidR="002203F1" w:rsidRPr="007B2377">
        <w:rPr>
          <w:rFonts w:ascii="宋体" w:hAnsi="宋体" w:hint="eastAsia"/>
          <w:bCs/>
          <w:szCs w:val="21"/>
        </w:rPr>
        <w:t>（包含覆盖范围及后续拓展范围的需求）</w:t>
      </w:r>
      <w:r w:rsidRPr="007B2377">
        <w:rPr>
          <w:rFonts w:ascii="宋体" w:hAnsi="宋体" w:hint="eastAsia"/>
          <w:bCs/>
          <w:szCs w:val="21"/>
        </w:rPr>
        <w:t>、初步设计、施工图设计、专项设备等所有设计；前期报批（如需）、电力部门相关对接审批（如需）及竣工验收、备案等系列工作</w:t>
      </w:r>
      <w:r w:rsidR="002203F1" w:rsidRPr="007B2377">
        <w:rPr>
          <w:rFonts w:ascii="宋体" w:hAnsi="宋体" w:hint="eastAsia"/>
          <w:bCs/>
          <w:szCs w:val="21"/>
        </w:rPr>
        <w:t>。</w:t>
      </w:r>
    </w:p>
    <w:p w14:paraId="54899FEE" w14:textId="05D60E42" w:rsidR="002A4FB4" w:rsidRPr="007B2377" w:rsidRDefault="002A4FB4" w:rsidP="002A4FB4">
      <w:pPr>
        <w:pStyle w:val="a7"/>
        <w:numPr>
          <w:ilvl w:val="0"/>
          <w:numId w:val="13"/>
        </w:numPr>
        <w:adjustRightInd w:val="0"/>
        <w:snapToGrid w:val="0"/>
        <w:spacing w:line="360" w:lineRule="auto"/>
        <w:ind w:firstLineChars="0"/>
        <w:outlineLvl w:val="1"/>
        <w:rPr>
          <w:rFonts w:ascii="宋体" w:hAnsi="宋体"/>
          <w:bCs/>
          <w:szCs w:val="21"/>
        </w:rPr>
      </w:pPr>
      <w:r w:rsidRPr="007B2377">
        <w:rPr>
          <w:rFonts w:ascii="宋体" w:hAnsi="宋体" w:hint="eastAsia"/>
          <w:bCs/>
          <w:szCs w:val="21"/>
        </w:rPr>
        <w:t>本项目所有工程材料提供及施工（包括但不限于：电缆材料提供及铺设施工）、设备的采购、安装及调试；工程施工、检验、试运行、验收、备案</w:t>
      </w:r>
      <w:r w:rsidR="002203F1" w:rsidRPr="007B2377">
        <w:rPr>
          <w:rFonts w:ascii="宋体" w:hAnsi="宋体" w:hint="eastAsia"/>
          <w:bCs/>
          <w:szCs w:val="21"/>
        </w:rPr>
        <w:t>。</w:t>
      </w:r>
      <w:r w:rsidR="002203F1" w:rsidRPr="007B2377">
        <w:rPr>
          <w:rFonts w:ascii="宋体" w:hAnsi="宋体"/>
          <w:bCs/>
          <w:szCs w:val="21"/>
        </w:rPr>
        <w:t xml:space="preserve"> </w:t>
      </w:r>
    </w:p>
    <w:p w14:paraId="3EC94AD2" w14:textId="01C25F28" w:rsidR="002A4FB4" w:rsidRPr="007B2377" w:rsidRDefault="002A4FB4" w:rsidP="002A4FB4">
      <w:pPr>
        <w:pStyle w:val="a7"/>
        <w:numPr>
          <w:ilvl w:val="0"/>
          <w:numId w:val="13"/>
        </w:numPr>
        <w:adjustRightInd w:val="0"/>
        <w:snapToGrid w:val="0"/>
        <w:spacing w:line="360" w:lineRule="auto"/>
        <w:ind w:firstLineChars="0"/>
        <w:outlineLvl w:val="1"/>
        <w:rPr>
          <w:rFonts w:ascii="宋体" w:hAnsi="宋体"/>
          <w:bCs/>
          <w:szCs w:val="21"/>
        </w:rPr>
      </w:pPr>
      <w:r w:rsidRPr="007B2377">
        <w:rPr>
          <w:rFonts w:ascii="宋体" w:hAnsi="宋体" w:hint="eastAsia"/>
          <w:bCs/>
          <w:szCs w:val="21"/>
        </w:rPr>
        <w:t>项目建成后：负责项目培训、清理、产品质量及产品技术迭代</w:t>
      </w:r>
      <w:r w:rsidRPr="007B2377">
        <w:rPr>
          <w:rFonts w:ascii="宋体" w:hAnsi="宋体"/>
          <w:bCs/>
          <w:szCs w:val="21"/>
        </w:rPr>
        <w:t>/产品升级更换，负责设备维护维修保养；负责充电平台的运营，平台管理员角色向甲方开放，平台数据提供给甲方，平台接口开放给甲方接入甲方物联网平台。</w:t>
      </w:r>
    </w:p>
    <w:p w14:paraId="05F1D71C" w14:textId="4CE20C3B" w:rsidR="002A4FB4" w:rsidRPr="007B2377" w:rsidRDefault="002A4FB4" w:rsidP="001E0B74">
      <w:pPr>
        <w:pStyle w:val="a7"/>
        <w:numPr>
          <w:ilvl w:val="0"/>
          <w:numId w:val="13"/>
        </w:numPr>
        <w:adjustRightInd w:val="0"/>
        <w:snapToGrid w:val="0"/>
        <w:spacing w:line="360" w:lineRule="auto"/>
        <w:ind w:firstLineChars="0"/>
        <w:outlineLvl w:val="1"/>
        <w:rPr>
          <w:rFonts w:ascii="宋体" w:hAnsi="宋体"/>
          <w:bCs/>
          <w:szCs w:val="21"/>
        </w:rPr>
      </w:pPr>
      <w:r w:rsidRPr="007B2377">
        <w:rPr>
          <w:rFonts w:ascii="宋体" w:hAnsi="宋体" w:hint="eastAsia"/>
          <w:bCs/>
          <w:szCs w:val="21"/>
        </w:rPr>
        <w:t>质量标准：设计符合国家及行业的现行标准、规范并通过相关部门审查，达到验收标准。充电桩及其附属设备质量达到国家及行业验收标准。施工质量达到现行国家验收标准的合格等级。</w:t>
      </w:r>
    </w:p>
    <w:p w14:paraId="3A17E4C4" w14:textId="7562CAE2" w:rsidR="001310F5" w:rsidRPr="007B2377" w:rsidRDefault="001310F5" w:rsidP="001310F5">
      <w:pPr>
        <w:pStyle w:val="a7"/>
        <w:numPr>
          <w:ilvl w:val="0"/>
          <w:numId w:val="13"/>
        </w:numPr>
        <w:adjustRightInd w:val="0"/>
        <w:snapToGrid w:val="0"/>
        <w:spacing w:line="360" w:lineRule="auto"/>
        <w:ind w:firstLineChars="0"/>
        <w:outlineLvl w:val="1"/>
        <w:rPr>
          <w:rFonts w:ascii="宋体" w:hAnsi="宋体"/>
          <w:szCs w:val="21"/>
        </w:rPr>
      </w:pPr>
      <w:r w:rsidRPr="007B2377">
        <w:rPr>
          <w:rFonts w:ascii="宋体" w:hAnsi="宋体" w:hint="eastAsia"/>
          <w:szCs w:val="21"/>
        </w:rPr>
        <w:t>机动车充电桩覆盖范围：地下停车场、地面停车场</w:t>
      </w:r>
    </w:p>
    <w:p w14:paraId="41AFF3B7" w14:textId="2EE59AC4" w:rsidR="001310F5" w:rsidRPr="007B2377" w:rsidRDefault="001310F5" w:rsidP="001310F5">
      <w:pPr>
        <w:pStyle w:val="a7"/>
        <w:numPr>
          <w:ilvl w:val="0"/>
          <w:numId w:val="13"/>
        </w:numPr>
        <w:adjustRightInd w:val="0"/>
        <w:snapToGrid w:val="0"/>
        <w:spacing w:line="360" w:lineRule="auto"/>
        <w:ind w:firstLineChars="0"/>
        <w:outlineLvl w:val="1"/>
        <w:rPr>
          <w:rFonts w:ascii="宋体" w:hAnsi="宋体"/>
          <w:szCs w:val="21"/>
        </w:rPr>
      </w:pPr>
      <w:r w:rsidRPr="007B2377">
        <w:rPr>
          <w:rFonts w:ascii="宋体" w:hAnsi="宋体" w:hint="eastAsia"/>
          <w:szCs w:val="21"/>
        </w:rPr>
        <w:t>机动车充电桩后续拓展范围：地下停车场、地面停车场</w:t>
      </w:r>
    </w:p>
    <w:p w14:paraId="435B78A6" w14:textId="3BF40C27" w:rsidR="00D14E16" w:rsidRPr="007B2377" w:rsidRDefault="001310F5" w:rsidP="001310F5">
      <w:pPr>
        <w:pStyle w:val="a7"/>
        <w:numPr>
          <w:ilvl w:val="0"/>
          <w:numId w:val="13"/>
        </w:numPr>
        <w:adjustRightInd w:val="0"/>
        <w:snapToGrid w:val="0"/>
        <w:spacing w:line="360" w:lineRule="auto"/>
        <w:ind w:firstLineChars="0"/>
        <w:outlineLvl w:val="1"/>
        <w:rPr>
          <w:rFonts w:ascii="宋体" w:hAnsi="宋体"/>
          <w:szCs w:val="21"/>
        </w:rPr>
      </w:pPr>
      <w:r w:rsidRPr="007B2377">
        <w:rPr>
          <w:rFonts w:ascii="宋体" w:hAnsi="宋体" w:hint="eastAsia"/>
          <w:szCs w:val="21"/>
        </w:rPr>
        <w:t>园区规划验收配合竣工验收。</w:t>
      </w:r>
    </w:p>
    <w:p w14:paraId="142CD655" w14:textId="5B380DC4" w:rsidR="00A37271" w:rsidRPr="007B2377" w:rsidRDefault="00A37271" w:rsidP="00D9027A"/>
    <w:p w14:paraId="670B139B" w14:textId="714B549B" w:rsidR="003D258A" w:rsidRPr="007B2377" w:rsidRDefault="009F557E" w:rsidP="00D1354E">
      <w:pPr>
        <w:pStyle w:val="a7"/>
        <w:numPr>
          <w:ilvl w:val="0"/>
          <w:numId w:val="13"/>
        </w:numPr>
        <w:adjustRightInd w:val="0"/>
        <w:snapToGrid w:val="0"/>
        <w:spacing w:line="360" w:lineRule="auto"/>
        <w:ind w:firstLineChars="0"/>
        <w:outlineLvl w:val="1"/>
        <w:rPr>
          <w:rFonts w:ascii="宋体" w:hAnsi="宋体"/>
          <w:b/>
          <w:szCs w:val="21"/>
        </w:rPr>
      </w:pPr>
      <w:r w:rsidRPr="007B2377">
        <w:rPr>
          <w:rFonts w:ascii="宋体" w:hAnsi="宋体" w:hint="eastAsia"/>
          <w:szCs w:val="21"/>
        </w:rPr>
        <w:lastRenderedPageBreak/>
        <w:t>具体范围以正式招标文件为准</w:t>
      </w:r>
      <w:r w:rsidR="003A04E7" w:rsidRPr="007B2377">
        <w:rPr>
          <w:rFonts w:ascii="宋体" w:hAnsi="宋体" w:hint="eastAsia"/>
          <w:szCs w:val="21"/>
        </w:rPr>
        <w:t>。</w:t>
      </w:r>
    </w:p>
    <w:p w14:paraId="54B9A302" w14:textId="352597BF" w:rsidR="0046438A" w:rsidRPr="007B2377" w:rsidRDefault="0090422D" w:rsidP="00D51212">
      <w:pPr>
        <w:adjustRightInd w:val="0"/>
        <w:snapToGrid w:val="0"/>
        <w:spacing w:line="360" w:lineRule="auto"/>
        <w:outlineLvl w:val="1"/>
        <w:rPr>
          <w:rFonts w:ascii="宋体" w:hAnsi="宋体"/>
          <w:szCs w:val="21"/>
        </w:rPr>
      </w:pPr>
      <w:r w:rsidRPr="007B2377">
        <w:rPr>
          <w:rFonts w:ascii="宋体" w:hAnsi="宋体" w:hint="eastAsia"/>
          <w:b/>
          <w:szCs w:val="21"/>
        </w:rPr>
        <w:t>三</w:t>
      </w:r>
      <w:r w:rsidR="00C500C8" w:rsidRPr="007B2377">
        <w:rPr>
          <w:rFonts w:ascii="宋体" w:hAnsi="宋体" w:hint="eastAsia"/>
          <w:b/>
          <w:szCs w:val="21"/>
        </w:rPr>
        <w:t>、资格要求</w:t>
      </w:r>
      <w:bookmarkEnd w:id="1"/>
    </w:p>
    <w:p w14:paraId="22527CF7" w14:textId="10D2CA2C" w:rsidR="00156E49" w:rsidRPr="007B2377" w:rsidRDefault="00F34D90" w:rsidP="00156E49">
      <w:pPr>
        <w:pStyle w:val="a7"/>
        <w:widowControl/>
        <w:numPr>
          <w:ilvl w:val="0"/>
          <w:numId w:val="8"/>
        </w:numPr>
        <w:ind w:firstLineChars="0"/>
        <w:jc w:val="left"/>
        <w:rPr>
          <w:rFonts w:ascii="宋体" w:hAnsi="宋体"/>
          <w:szCs w:val="21"/>
        </w:rPr>
      </w:pPr>
      <w:bookmarkStart w:id="2" w:name="_Toc71537875"/>
      <w:r w:rsidRPr="007B2377">
        <w:rPr>
          <w:rFonts w:ascii="宋体" w:hAnsi="宋体" w:hint="eastAsia"/>
          <w:szCs w:val="21"/>
        </w:rPr>
        <w:t>报名供应商具备</w:t>
      </w:r>
      <w:r w:rsidR="00790B66" w:rsidRPr="007B2377">
        <w:rPr>
          <w:rFonts w:ascii="宋体" w:hAnsi="宋体" w:hint="eastAsia"/>
          <w:szCs w:val="21"/>
        </w:rPr>
        <w:t>有效</w:t>
      </w:r>
      <w:r w:rsidR="008468D0" w:rsidRPr="007B2377">
        <w:rPr>
          <w:rFonts w:ascii="宋体" w:hAnsi="宋体" w:hint="eastAsia"/>
          <w:szCs w:val="21"/>
        </w:rPr>
        <w:t>营业执照，成立时间不低于</w:t>
      </w:r>
      <w:r w:rsidR="003A04E7" w:rsidRPr="007B2377">
        <w:rPr>
          <w:rFonts w:ascii="宋体" w:hAnsi="宋体"/>
          <w:szCs w:val="21"/>
        </w:rPr>
        <w:t>1</w:t>
      </w:r>
      <w:r w:rsidR="008468D0" w:rsidRPr="007B2377">
        <w:rPr>
          <w:rFonts w:ascii="宋体" w:hAnsi="宋体" w:hint="eastAsia"/>
          <w:szCs w:val="21"/>
        </w:rPr>
        <w:t>年，注册资本不低于</w:t>
      </w:r>
      <w:r w:rsidR="00A37271" w:rsidRPr="007B2377">
        <w:rPr>
          <w:rFonts w:ascii="宋体" w:hAnsi="宋体"/>
          <w:szCs w:val="21"/>
        </w:rPr>
        <w:t>1</w:t>
      </w:r>
      <w:r w:rsidR="0043221B" w:rsidRPr="007B2377">
        <w:rPr>
          <w:rFonts w:ascii="宋体" w:hAnsi="宋体"/>
          <w:szCs w:val="21"/>
        </w:rPr>
        <w:t>00</w:t>
      </w:r>
      <w:r w:rsidR="0043221B" w:rsidRPr="007B2377">
        <w:rPr>
          <w:rFonts w:ascii="宋体" w:hAnsi="宋体" w:hint="eastAsia"/>
          <w:szCs w:val="21"/>
        </w:rPr>
        <w:t>万元</w:t>
      </w:r>
      <w:r w:rsidR="00A37271" w:rsidRPr="007B2377">
        <w:rPr>
          <w:rFonts w:ascii="宋体" w:hAnsi="宋体" w:hint="eastAsia"/>
          <w:szCs w:val="21"/>
        </w:rPr>
        <w:t>；</w:t>
      </w:r>
    </w:p>
    <w:p w14:paraId="7BC2769E" w14:textId="5BA0A884" w:rsidR="00A37271" w:rsidRPr="007B2377" w:rsidRDefault="00A37271" w:rsidP="00A37271">
      <w:pPr>
        <w:pStyle w:val="a7"/>
        <w:widowControl/>
        <w:numPr>
          <w:ilvl w:val="0"/>
          <w:numId w:val="8"/>
        </w:numPr>
        <w:ind w:firstLineChars="0"/>
        <w:jc w:val="left"/>
        <w:rPr>
          <w:rFonts w:ascii="宋体" w:hAnsi="宋体"/>
          <w:szCs w:val="21"/>
        </w:rPr>
      </w:pPr>
      <w:r w:rsidRPr="007B2377">
        <w:rPr>
          <w:rFonts w:ascii="宋体" w:hAnsi="宋体" w:hint="eastAsia"/>
          <w:szCs w:val="21"/>
        </w:rPr>
        <w:t>报名供应商</w:t>
      </w:r>
      <w:r w:rsidR="003A04E7" w:rsidRPr="007B2377">
        <w:rPr>
          <w:rFonts w:ascii="宋体" w:hAnsi="宋体" w:hint="eastAsia"/>
          <w:szCs w:val="21"/>
        </w:rPr>
        <w:t>需具备</w:t>
      </w:r>
      <w:r w:rsidR="00D9027A" w:rsidRPr="007B2377">
        <w:rPr>
          <w:rFonts w:ascii="宋体" w:hAnsi="宋体" w:hint="eastAsia"/>
          <w:szCs w:val="21"/>
        </w:rPr>
        <w:t>相关</w:t>
      </w:r>
      <w:r w:rsidR="003A04E7" w:rsidRPr="007B2377">
        <w:rPr>
          <w:rFonts w:ascii="宋体" w:hAnsi="宋体" w:hint="eastAsia"/>
          <w:szCs w:val="21"/>
        </w:rPr>
        <w:t>资质</w:t>
      </w:r>
      <w:r w:rsidR="00D9027A" w:rsidRPr="007B2377">
        <w:rPr>
          <w:rFonts w:ascii="宋体" w:hAnsi="宋体" w:hint="eastAsia"/>
          <w:szCs w:val="21"/>
        </w:rPr>
        <w:t>证书（不限于充电桩生产、销售、安装、运营等）</w:t>
      </w:r>
      <w:r w:rsidR="003A04E7" w:rsidRPr="007B2377">
        <w:rPr>
          <w:rFonts w:ascii="宋体" w:hAnsi="宋体" w:hint="eastAsia"/>
          <w:szCs w:val="21"/>
        </w:rPr>
        <w:t>；</w:t>
      </w:r>
    </w:p>
    <w:p w14:paraId="2089C4BB" w14:textId="7FB12848" w:rsidR="008468D0" w:rsidRPr="007B2377" w:rsidRDefault="003A04E7" w:rsidP="003A04E7">
      <w:pPr>
        <w:widowControl/>
        <w:numPr>
          <w:ilvl w:val="0"/>
          <w:numId w:val="8"/>
        </w:numPr>
        <w:spacing w:before="100" w:beforeAutospacing="1" w:after="100" w:afterAutospacing="1"/>
        <w:jc w:val="left"/>
        <w:rPr>
          <w:rFonts w:ascii="宋体" w:hAnsi="宋体"/>
          <w:szCs w:val="21"/>
        </w:rPr>
      </w:pPr>
      <w:r w:rsidRPr="007B2377">
        <w:rPr>
          <w:rFonts w:ascii="宋体" w:hAnsi="宋体" w:hint="eastAsia"/>
          <w:szCs w:val="21"/>
        </w:rPr>
        <w:t>投标/报名供应商具有类似机动车充电桩投运系统合同业绩，提供2020年1月1日至报名截止时间内至少2个符合前述要求的在建或已完工机动车充电桩投运系统例业绩合同，且其中至少1个合同</w:t>
      </w:r>
      <w:r w:rsidR="00045E17" w:rsidRPr="007B2377">
        <w:rPr>
          <w:rFonts w:ascii="宋体" w:hAnsi="宋体" w:hint="eastAsia"/>
          <w:szCs w:val="21"/>
        </w:rPr>
        <w:t>投运不低于</w:t>
      </w:r>
      <w:r w:rsidR="008108AF" w:rsidRPr="007B2377">
        <w:rPr>
          <w:rFonts w:ascii="宋体" w:hAnsi="宋体" w:hint="eastAsia"/>
          <w:szCs w:val="21"/>
        </w:rPr>
        <w:t>50</w:t>
      </w:r>
      <w:r w:rsidRPr="007B2377">
        <w:rPr>
          <w:rFonts w:ascii="宋体" w:hAnsi="宋体" w:hint="eastAsia"/>
          <w:szCs w:val="21"/>
        </w:rPr>
        <w:t>台</w:t>
      </w:r>
      <w:r w:rsidR="00045E17" w:rsidRPr="007B2377">
        <w:rPr>
          <w:rFonts w:ascii="宋体" w:hAnsi="宋体" w:hint="eastAsia"/>
          <w:szCs w:val="21"/>
        </w:rPr>
        <w:t>充电桩；（案例需体现项目名称、合同金额，数量</w:t>
      </w:r>
      <w:r w:rsidRPr="007B2377">
        <w:rPr>
          <w:rFonts w:ascii="宋体" w:hAnsi="宋体" w:hint="eastAsia"/>
          <w:szCs w:val="21"/>
        </w:rPr>
        <w:t>等基本信息，涉及敏感信息可作脱敏处理）；</w:t>
      </w:r>
      <w:r w:rsidR="001010CA" w:rsidRPr="007B2377">
        <w:rPr>
          <w:rFonts w:ascii="宋体" w:hAnsi="宋体"/>
          <w:szCs w:val="21"/>
        </w:rPr>
        <w:t xml:space="preserve"> </w:t>
      </w:r>
    </w:p>
    <w:p w14:paraId="1355FE4F" w14:textId="60F795E5" w:rsidR="008468D0" w:rsidRPr="007B2377" w:rsidRDefault="008468D0" w:rsidP="008468D0">
      <w:pPr>
        <w:pStyle w:val="a7"/>
        <w:widowControl/>
        <w:numPr>
          <w:ilvl w:val="0"/>
          <w:numId w:val="8"/>
        </w:numPr>
        <w:ind w:firstLineChars="0"/>
        <w:jc w:val="left"/>
        <w:rPr>
          <w:rFonts w:ascii="宋体" w:hAnsi="宋体"/>
          <w:szCs w:val="21"/>
        </w:rPr>
      </w:pPr>
      <w:r w:rsidRPr="007B2377">
        <w:rPr>
          <w:rFonts w:ascii="宋体" w:hAnsi="宋体"/>
          <w:szCs w:val="21"/>
        </w:rPr>
        <w:t>报名供应商</w:t>
      </w:r>
      <w:r w:rsidR="00A653CB" w:rsidRPr="007B2377">
        <w:rPr>
          <w:rFonts w:ascii="宋体" w:hAnsi="宋体" w:hint="eastAsia"/>
          <w:szCs w:val="21"/>
        </w:rPr>
        <w:t>公司组织架构完善，</w:t>
      </w:r>
      <w:r w:rsidR="00462F9D" w:rsidRPr="007B2377">
        <w:rPr>
          <w:rFonts w:ascii="宋体" w:hAnsi="宋体" w:hint="eastAsia"/>
          <w:szCs w:val="21"/>
        </w:rPr>
        <w:t>有固定的办公场所</w:t>
      </w:r>
      <w:r w:rsidR="00F34D90" w:rsidRPr="007B2377">
        <w:rPr>
          <w:rFonts w:ascii="宋体" w:hAnsi="宋体" w:hint="eastAsia"/>
          <w:szCs w:val="21"/>
        </w:rPr>
        <w:t>；</w:t>
      </w:r>
    </w:p>
    <w:p w14:paraId="1376FF72" w14:textId="3E0EAC1D" w:rsidR="00206A9D" w:rsidRPr="007B2377" w:rsidRDefault="006D0230" w:rsidP="00F27EBD">
      <w:pPr>
        <w:pStyle w:val="a7"/>
        <w:widowControl/>
        <w:numPr>
          <w:ilvl w:val="0"/>
          <w:numId w:val="8"/>
        </w:numPr>
        <w:ind w:firstLineChars="0"/>
        <w:jc w:val="left"/>
        <w:rPr>
          <w:rFonts w:ascii="宋体" w:hAnsi="宋体"/>
          <w:szCs w:val="21"/>
        </w:rPr>
      </w:pPr>
      <w:r w:rsidRPr="007B2377">
        <w:rPr>
          <w:rFonts w:ascii="宋体" w:hAnsi="宋体" w:hint="eastAsia"/>
          <w:szCs w:val="21"/>
        </w:rPr>
        <w:t>报名</w:t>
      </w:r>
      <w:r w:rsidR="00156E49" w:rsidRPr="007B2377">
        <w:rPr>
          <w:rFonts w:ascii="宋体" w:hAnsi="宋体"/>
          <w:szCs w:val="21"/>
        </w:rPr>
        <w:t>供应商在近3年内，商业信誉良好及无重大违法、违规记录承诺；供应商参加此项采购活动前6</w:t>
      </w:r>
      <w:r w:rsidR="003E4904" w:rsidRPr="007B2377">
        <w:rPr>
          <w:rFonts w:ascii="宋体" w:hAnsi="宋体"/>
          <w:szCs w:val="21"/>
        </w:rPr>
        <w:t>个月内，未被征集人淘汰出供应商库或列入黑名单</w:t>
      </w:r>
      <w:r w:rsidR="003E4904" w:rsidRPr="007B2377">
        <w:rPr>
          <w:rFonts w:ascii="宋体" w:hAnsi="宋体" w:hint="eastAsia"/>
          <w:szCs w:val="21"/>
        </w:rPr>
        <w:t>；</w:t>
      </w:r>
    </w:p>
    <w:p w14:paraId="2D3DEB7A" w14:textId="5EBC9D52" w:rsidR="00291D32" w:rsidRPr="007B2377" w:rsidRDefault="00291D32" w:rsidP="008718F2">
      <w:pPr>
        <w:widowControl/>
        <w:numPr>
          <w:ilvl w:val="0"/>
          <w:numId w:val="8"/>
        </w:numPr>
        <w:spacing w:before="100" w:beforeAutospacing="1" w:after="100" w:afterAutospacing="1"/>
        <w:jc w:val="left"/>
        <w:rPr>
          <w:rFonts w:ascii="宋体" w:hAnsi="宋体"/>
          <w:szCs w:val="21"/>
        </w:rPr>
      </w:pPr>
      <w:r w:rsidRPr="007B2377">
        <w:rPr>
          <w:rFonts w:ascii="宋体" w:hAnsi="宋体"/>
          <w:szCs w:val="21"/>
        </w:rPr>
        <w:t>报名供应商不涉及与本项目相关或影响本项目实际履行的被执行人名单、重大诉讼和行政处罚</w:t>
      </w:r>
      <w:r w:rsidR="00507D02" w:rsidRPr="007B2377">
        <w:rPr>
          <w:rFonts w:ascii="宋体" w:hAnsi="宋体" w:hint="eastAsia"/>
          <w:szCs w:val="21"/>
        </w:rPr>
        <w:t>；</w:t>
      </w:r>
      <w:r w:rsidR="00507D02" w:rsidRPr="007B2377">
        <w:rPr>
          <w:rFonts w:ascii="宋体" w:hAnsi="宋体"/>
          <w:szCs w:val="21"/>
        </w:rPr>
        <w:t xml:space="preserve"> </w:t>
      </w:r>
    </w:p>
    <w:p w14:paraId="0DBBE087" w14:textId="63A9349D" w:rsidR="00291D32" w:rsidRPr="007B2377" w:rsidRDefault="00291D32" w:rsidP="00291D32">
      <w:pPr>
        <w:widowControl/>
        <w:numPr>
          <w:ilvl w:val="0"/>
          <w:numId w:val="8"/>
        </w:numPr>
        <w:spacing w:before="100" w:beforeAutospacing="1" w:after="100" w:afterAutospacing="1"/>
        <w:jc w:val="left"/>
        <w:rPr>
          <w:rFonts w:ascii="宋体" w:hAnsi="宋体"/>
          <w:szCs w:val="21"/>
        </w:rPr>
      </w:pPr>
      <w:r w:rsidRPr="007B2377">
        <w:rPr>
          <w:rFonts w:ascii="宋体" w:hAnsi="宋体"/>
          <w:szCs w:val="21"/>
        </w:rPr>
        <w:t>报名供应商未被列入严重违法失信企业名单（黑名单）、经营异常名录；</w:t>
      </w:r>
    </w:p>
    <w:p w14:paraId="69DF8E43" w14:textId="2CA41518" w:rsidR="009B4B1C" w:rsidRPr="007B2377" w:rsidRDefault="009B4B1C" w:rsidP="00A37271">
      <w:pPr>
        <w:pStyle w:val="a7"/>
        <w:widowControl/>
        <w:numPr>
          <w:ilvl w:val="0"/>
          <w:numId w:val="8"/>
        </w:numPr>
        <w:ind w:firstLineChars="0"/>
        <w:jc w:val="left"/>
        <w:rPr>
          <w:rFonts w:ascii="宋体" w:hAnsi="宋体"/>
          <w:szCs w:val="21"/>
        </w:rPr>
      </w:pPr>
      <w:r w:rsidRPr="007B2377">
        <w:rPr>
          <w:rFonts w:ascii="宋体" w:hAnsi="宋体" w:hint="eastAsia"/>
          <w:szCs w:val="21"/>
        </w:rPr>
        <w:t>未被列入马上消费金融股份有限公司供应商黑名单库，半年内未被淘汰；</w:t>
      </w:r>
    </w:p>
    <w:p w14:paraId="64F59DD5" w14:textId="59429B98" w:rsidR="0046438A" w:rsidRPr="007B2377" w:rsidRDefault="00482515" w:rsidP="0046438A">
      <w:pPr>
        <w:adjustRightInd w:val="0"/>
        <w:snapToGrid w:val="0"/>
        <w:spacing w:line="360" w:lineRule="auto"/>
        <w:outlineLvl w:val="1"/>
        <w:rPr>
          <w:rFonts w:ascii="宋体" w:hAnsi="宋体"/>
          <w:b/>
          <w:szCs w:val="21"/>
        </w:rPr>
      </w:pPr>
      <w:r w:rsidRPr="007B2377">
        <w:rPr>
          <w:rFonts w:ascii="宋体" w:hAnsi="宋体" w:hint="eastAsia"/>
          <w:b/>
          <w:szCs w:val="21"/>
        </w:rPr>
        <w:t>四</w:t>
      </w:r>
      <w:r w:rsidR="0046438A" w:rsidRPr="007B2377">
        <w:rPr>
          <w:rFonts w:ascii="宋体" w:hAnsi="宋体" w:hint="eastAsia"/>
          <w:b/>
          <w:szCs w:val="21"/>
        </w:rPr>
        <w:t>、</w:t>
      </w:r>
      <w:r w:rsidR="0045580A" w:rsidRPr="007B2377">
        <w:rPr>
          <w:rFonts w:ascii="宋体" w:hAnsi="宋体" w:hint="eastAsia"/>
          <w:b/>
          <w:szCs w:val="21"/>
        </w:rPr>
        <w:t>征集</w:t>
      </w:r>
      <w:r w:rsidR="0046438A" w:rsidRPr="007B2377">
        <w:rPr>
          <w:rFonts w:ascii="宋体" w:hAnsi="宋体" w:hint="eastAsia"/>
          <w:b/>
          <w:szCs w:val="21"/>
        </w:rPr>
        <w:t>报名时间及方式</w:t>
      </w:r>
      <w:bookmarkEnd w:id="2"/>
    </w:p>
    <w:p w14:paraId="3DB4E0BA" w14:textId="2B5EB27F" w:rsidR="0046438A" w:rsidRPr="00512AF5" w:rsidRDefault="00482515" w:rsidP="0046438A">
      <w:pPr>
        <w:pStyle w:val="a7"/>
        <w:adjustRightInd w:val="0"/>
        <w:snapToGrid w:val="0"/>
        <w:spacing w:line="360" w:lineRule="auto"/>
        <w:ind w:firstLineChars="0" w:firstLine="0"/>
        <w:rPr>
          <w:rFonts w:ascii="宋体" w:hAnsi="宋体"/>
          <w:szCs w:val="21"/>
        </w:rPr>
      </w:pPr>
      <w:r w:rsidRPr="007B2377">
        <w:rPr>
          <w:rFonts w:ascii="宋体" w:hAnsi="宋体"/>
          <w:szCs w:val="21"/>
        </w:rPr>
        <w:t>4</w:t>
      </w:r>
      <w:r w:rsidR="0046438A" w:rsidRPr="007B2377">
        <w:rPr>
          <w:rFonts w:ascii="宋体" w:hAnsi="宋体"/>
          <w:szCs w:val="21"/>
        </w:rPr>
        <w:t>.1</w:t>
      </w:r>
      <w:r w:rsidR="0045580A" w:rsidRPr="007B2377">
        <w:rPr>
          <w:rFonts w:ascii="宋体" w:hAnsi="宋体" w:hint="eastAsia"/>
          <w:szCs w:val="21"/>
        </w:rPr>
        <w:t>本公告征集</w:t>
      </w:r>
      <w:r w:rsidR="0046438A" w:rsidRPr="007B2377">
        <w:rPr>
          <w:rFonts w:ascii="宋体" w:hAnsi="宋体" w:hint="eastAsia"/>
          <w:szCs w:val="21"/>
        </w:rPr>
        <w:t>截止</w:t>
      </w:r>
      <w:r w:rsidR="0046438A" w:rsidRPr="00512AF5">
        <w:rPr>
          <w:rFonts w:ascii="宋体" w:hAnsi="宋体" w:hint="eastAsia"/>
          <w:szCs w:val="21"/>
        </w:rPr>
        <w:t>时间为【</w:t>
      </w:r>
      <w:r w:rsidR="00A910DD" w:rsidRPr="00512AF5">
        <w:rPr>
          <w:rFonts w:ascii="宋体" w:hAnsi="宋体"/>
          <w:szCs w:val="21"/>
        </w:rPr>
        <w:t>202</w:t>
      </w:r>
      <w:r w:rsidR="00045E17" w:rsidRPr="00512AF5">
        <w:rPr>
          <w:rFonts w:ascii="宋体" w:hAnsi="宋体"/>
          <w:szCs w:val="21"/>
        </w:rPr>
        <w:t>6</w:t>
      </w:r>
      <w:r w:rsidR="0046438A" w:rsidRPr="00512AF5">
        <w:rPr>
          <w:rFonts w:ascii="宋体" w:hAnsi="宋体" w:hint="eastAsia"/>
          <w:szCs w:val="21"/>
        </w:rPr>
        <w:t>】</w:t>
      </w:r>
      <w:r w:rsidR="0046438A" w:rsidRPr="00512AF5">
        <w:rPr>
          <w:rFonts w:ascii="宋体" w:hAnsi="宋体"/>
          <w:szCs w:val="21"/>
        </w:rPr>
        <w:t>年</w:t>
      </w:r>
      <w:r w:rsidR="0046438A" w:rsidRPr="00512AF5">
        <w:rPr>
          <w:rFonts w:ascii="宋体" w:hAnsi="宋体" w:hint="eastAsia"/>
          <w:szCs w:val="21"/>
        </w:rPr>
        <w:t>【</w:t>
      </w:r>
      <w:r w:rsidR="003E2474" w:rsidRPr="00512AF5">
        <w:rPr>
          <w:rFonts w:ascii="宋体" w:hAnsi="宋体" w:hint="eastAsia"/>
          <w:szCs w:val="21"/>
        </w:rPr>
        <w:t>3</w:t>
      </w:r>
      <w:r w:rsidR="0046438A" w:rsidRPr="00512AF5">
        <w:rPr>
          <w:rFonts w:ascii="宋体" w:hAnsi="宋体" w:hint="eastAsia"/>
          <w:szCs w:val="21"/>
        </w:rPr>
        <w:t>】月【</w:t>
      </w:r>
      <w:r w:rsidR="003E2474" w:rsidRPr="00512AF5">
        <w:rPr>
          <w:rFonts w:ascii="宋体" w:hAnsi="宋体" w:hint="eastAsia"/>
          <w:szCs w:val="21"/>
        </w:rPr>
        <w:t>5</w:t>
      </w:r>
      <w:r w:rsidR="0046438A" w:rsidRPr="00512AF5">
        <w:rPr>
          <w:rFonts w:ascii="宋体" w:hAnsi="宋体" w:hint="eastAsia"/>
          <w:szCs w:val="21"/>
        </w:rPr>
        <w:t>】日【</w:t>
      </w:r>
      <w:r w:rsidR="00A910DD" w:rsidRPr="00512AF5">
        <w:rPr>
          <w:rFonts w:ascii="宋体" w:hAnsi="宋体" w:hint="eastAsia"/>
          <w:szCs w:val="21"/>
        </w:rPr>
        <w:t>1</w:t>
      </w:r>
      <w:r w:rsidR="00A910DD" w:rsidRPr="00512AF5">
        <w:rPr>
          <w:rFonts w:ascii="宋体" w:hAnsi="宋体"/>
          <w:szCs w:val="21"/>
        </w:rPr>
        <w:t>8</w:t>
      </w:r>
      <w:r w:rsidR="0046438A" w:rsidRPr="00512AF5">
        <w:rPr>
          <w:rFonts w:ascii="宋体" w:hAnsi="宋体" w:hint="eastAsia"/>
          <w:szCs w:val="21"/>
        </w:rPr>
        <w:t>】时【</w:t>
      </w:r>
      <w:r w:rsidR="00A910DD" w:rsidRPr="00512AF5">
        <w:rPr>
          <w:rFonts w:ascii="宋体" w:hAnsi="宋体"/>
          <w:szCs w:val="21"/>
        </w:rPr>
        <w:t>0</w:t>
      </w:r>
      <w:r w:rsidR="002427D7" w:rsidRPr="00512AF5">
        <w:rPr>
          <w:rFonts w:ascii="宋体" w:hAnsi="宋体"/>
          <w:szCs w:val="21"/>
        </w:rPr>
        <w:t>0</w:t>
      </w:r>
      <w:r w:rsidR="0046438A" w:rsidRPr="00512AF5">
        <w:rPr>
          <w:rFonts w:ascii="宋体" w:hAnsi="宋体" w:hint="eastAsia"/>
          <w:szCs w:val="21"/>
        </w:rPr>
        <w:t>】分（北京时间）。</w:t>
      </w:r>
    </w:p>
    <w:p w14:paraId="5F1E0C12" w14:textId="066CA593" w:rsidR="0046438A" w:rsidRPr="007B2377" w:rsidRDefault="00482515" w:rsidP="0046438A">
      <w:pPr>
        <w:pStyle w:val="a7"/>
        <w:adjustRightInd w:val="0"/>
        <w:snapToGrid w:val="0"/>
        <w:spacing w:line="360" w:lineRule="auto"/>
        <w:ind w:firstLineChars="0" w:firstLine="0"/>
        <w:rPr>
          <w:rFonts w:ascii="宋体" w:hAnsi="宋体"/>
          <w:szCs w:val="21"/>
        </w:rPr>
      </w:pPr>
      <w:r w:rsidRPr="00512AF5">
        <w:rPr>
          <w:rFonts w:ascii="宋体" w:hAnsi="宋体"/>
          <w:szCs w:val="21"/>
        </w:rPr>
        <w:t>4</w:t>
      </w:r>
      <w:r w:rsidR="0046438A" w:rsidRPr="00512AF5">
        <w:rPr>
          <w:rFonts w:ascii="宋体" w:hAnsi="宋体"/>
          <w:szCs w:val="21"/>
        </w:rPr>
        <w:t>.2</w:t>
      </w:r>
      <w:r w:rsidR="002515F3" w:rsidRPr="00512AF5">
        <w:rPr>
          <w:rFonts w:ascii="宋体" w:hAnsi="宋体" w:hint="eastAsia"/>
          <w:szCs w:val="21"/>
        </w:rPr>
        <w:t>有意参与报名的单位，须在报名截止时</w:t>
      </w:r>
      <w:r w:rsidR="002515F3" w:rsidRPr="007B2377">
        <w:rPr>
          <w:rFonts w:ascii="宋体" w:hAnsi="宋体" w:hint="eastAsia"/>
          <w:szCs w:val="21"/>
        </w:rPr>
        <w:t>间前，将真实、有效、完整的报名材料</w:t>
      </w:r>
      <w:r w:rsidR="002515F3" w:rsidRPr="007B2377">
        <w:rPr>
          <w:rFonts w:ascii="宋体" w:hAnsi="宋体" w:hint="eastAsia"/>
          <w:b/>
          <w:bCs/>
          <w:szCs w:val="21"/>
        </w:rPr>
        <w:t>通过官网报名链接进行</w:t>
      </w:r>
      <w:bookmarkStart w:id="3" w:name="_GoBack"/>
      <w:bookmarkEnd w:id="3"/>
      <w:r w:rsidR="002515F3" w:rsidRPr="007B2377">
        <w:rPr>
          <w:rFonts w:ascii="宋体" w:hAnsi="宋体" w:hint="eastAsia"/>
          <w:b/>
          <w:bCs/>
          <w:szCs w:val="21"/>
        </w:rPr>
        <w:t>上传，</w:t>
      </w:r>
      <w:r w:rsidR="002515F3" w:rsidRPr="007B2377">
        <w:rPr>
          <w:rFonts w:ascii="宋体" w:hAnsi="宋体" w:hint="eastAsia"/>
          <w:szCs w:val="21"/>
        </w:rPr>
        <w:t>报名材料须按提供资料排序，</w:t>
      </w:r>
      <w:r w:rsidR="002515F3" w:rsidRPr="007B2377">
        <w:rPr>
          <w:rFonts w:ascii="宋体" w:hAnsi="宋体" w:hint="eastAsia"/>
          <w:b/>
          <w:bCs/>
          <w:szCs w:val="21"/>
        </w:rPr>
        <w:t>对于逾期提交或经审核报名材料不符合规定的，本公司不予受理。</w:t>
      </w:r>
    </w:p>
    <w:p w14:paraId="28210551" w14:textId="7B9273B4" w:rsidR="00156E49" w:rsidRPr="007B2377" w:rsidRDefault="00482515" w:rsidP="002515F3">
      <w:pPr>
        <w:pStyle w:val="a7"/>
        <w:adjustRightInd w:val="0"/>
        <w:snapToGrid w:val="0"/>
        <w:spacing w:line="360" w:lineRule="auto"/>
        <w:ind w:firstLineChars="0" w:firstLine="0"/>
        <w:rPr>
          <w:rFonts w:ascii="宋体" w:hAnsi="宋体"/>
          <w:szCs w:val="21"/>
        </w:rPr>
      </w:pPr>
      <w:r w:rsidRPr="007B2377">
        <w:rPr>
          <w:rFonts w:ascii="宋体" w:hAnsi="宋体"/>
          <w:szCs w:val="21"/>
        </w:rPr>
        <w:t>4</w:t>
      </w:r>
      <w:r w:rsidR="0046438A" w:rsidRPr="007B2377">
        <w:rPr>
          <w:rFonts w:ascii="宋体" w:hAnsi="宋体"/>
          <w:szCs w:val="21"/>
        </w:rPr>
        <w:t>.</w:t>
      </w:r>
      <w:r w:rsidR="002515F3" w:rsidRPr="007B2377">
        <w:rPr>
          <w:rFonts w:ascii="宋体" w:hAnsi="宋体" w:hint="eastAsia"/>
          <w:szCs w:val="21"/>
        </w:rPr>
        <w:t>3</w:t>
      </w:r>
      <w:r w:rsidR="00156E49" w:rsidRPr="007B2377">
        <w:rPr>
          <w:rFonts w:ascii="宋体" w:hAnsi="宋体" w:hint="eastAsia"/>
          <w:szCs w:val="21"/>
        </w:rPr>
        <w:t>报名材料包括</w:t>
      </w:r>
      <w:r w:rsidR="00045E17" w:rsidRPr="007B2377">
        <w:rPr>
          <w:rFonts w:ascii="宋体" w:hAnsi="宋体" w:hint="eastAsia"/>
          <w:szCs w:val="21"/>
        </w:rPr>
        <w:t>（以下材料均需加盖公章）</w:t>
      </w:r>
      <w:r w:rsidR="00156E49" w:rsidRPr="007B2377">
        <w:rPr>
          <w:rFonts w:ascii="宋体" w:hAnsi="宋体" w:hint="eastAsia"/>
          <w:szCs w:val="21"/>
        </w:rPr>
        <w:t>：</w:t>
      </w:r>
    </w:p>
    <w:p w14:paraId="6ED17624" w14:textId="1734E6E1" w:rsidR="001010CA" w:rsidRPr="007B2377" w:rsidRDefault="00F21D9F" w:rsidP="001010CA">
      <w:pPr>
        <w:pStyle w:val="a7"/>
        <w:numPr>
          <w:ilvl w:val="0"/>
          <w:numId w:val="9"/>
        </w:numPr>
        <w:adjustRightInd w:val="0"/>
        <w:snapToGrid w:val="0"/>
        <w:spacing w:line="360" w:lineRule="auto"/>
        <w:ind w:firstLineChars="0"/>
        <w:rPr>
          <w:rFonts w:ascii="宋体" w:hAnsi="宋体"/>
          <w:szCs w:val="21"/>
        </w:rPr>
      </w:pPr>
      <w:r w:rsidRPr="007B2377">
        <w:rPr>
          <w:rFonts w:ascii="宋体" w:hAnsi="宋体" w:hint="eastAsia"/>
          <w:szCs w:val="21"/>
        </w:rPr>
        <w:t>报名表（</w:t>
      </w:r>
      <w:r w:rsidR="00156E49" w:rsidRPr="007B2377">
        <w:rPr>
          <w:rFonts w:ascii="宋体" w:hAnsi="宋体" w:hint="eastAsia"/>
          <w:szCs w:val="21"/>
        </w:rPr>
        <w:t>同时提供一份可编辑的WORD版文件）；</w:t>
      </w:r>
      <w:bookmarkStart w:id="4" w:name="_Toc71537879"/>
    </w:p>
    <w:p w14:paraId="6596D080" w14:textId="0955E115" w:rsidR="001010CA" w:rsidRPr="007B2377" w:rsidRDefault="001C5164" w:rsidP="001010CA">
      <w:pPr>
        <w:pStyle w:val="a7"/>
        <w:numPr>
          <w:ilvl w:val="0"/>
          <w:numId w:val="9"/>
        </w:numPr>
        <w:adjustRightInd w:val="0"/>
        <w:snapToGrid w:val="0"/>
        <w:spacing w:line="360" w:lineRule="auto"/>
        <w:ind w:firstLineChars="0"/>
        <w:rPr>
          <w:rFonts w:ascii="宋体" w:hAnsi="宋体"/>
          <w:szCs w:val="21"/>
        </w:rPr>
      </w:pPr>
      <w:r w:rsidRPr="007B2377">
        <w:rPr>
          <w:rFonts w:ascii="宋体" w:hAnsi="宋体" w:hint="eastAsia"/>
          <w:szCs w:val="21"/>
        </w:rPr>
        <w:t>投标/报名供应商提供有效期内的营业执照</w:t>
      </w:r>
      <w:r w:rsidR="001010CA" w:rsidRPr="007B2377">
        <w:rPr>
          <w:rFonts w:ascii="宋体" w:hAnsi="宋体"/>
          <w:szCs w:val="21"/>
        </w:rPr>
        <w:t>；</w:t>
      </w:r>
    </w:p>
    <w:p w14:paraId="1B0DD87A" w14:textId="143EA249" w:rsidR="005C018E" w:rsidRPr="007B2377" w:rsidRDefault="005C018E" w:rsidP="005C018E">
      <w:pPr>
        <w:pStyle w:val="a7"/>
        <w:numPr>
          <w:ilvl w:val="0"/>
          <w:numId w:val="9"/>
        </w:numPr>
        <w:adjustRightInd w:val="0"/>
        <w:snapToGrid w:val="0"/>
        <w:spacing w:line="360" w:lineRule="auto"/>
        <w:ind w:firstLineChars="0"/>
        <w:rPr>
          <w:rFonts w:ascii="宋体" w:hAnsi="宋体"/>
          <w:szCs w:val="21"/>
        </w:rPr>
      </w:pPr>
      <w:r w:rsidRPr="007B2377">
        <w:rPr>
          <w:rFonts w:ascii="宋体" w:hAnsi="宋体" w:hint="eastAsia"/>
          <w:szCs w:val="21"/>
        </w:rPr>
        <w:t>投标/报名供应商</w:t>
      </w:r>
      <w:r w:rsidR="00045E17" w:rsidRPr="007B2377">
        <w:rPr>
          <w:rFonts w:ascii="宋体" w:hAnsi="宋体" w:hint="eastAsia"/>
          <w:szCs w:val="21"/>
        </w:rPr>
        <w:t>提供</w:t>
      </w:r>
      <w:r w:rsidR="00D9027A" w:rsidRPr="007B2377">
        <w:rPr>
          <w:rFonts w:ascii="宋体" w:hAnsi="宋体" w:hint="eastAsia"/>
          <w:szCs w:val="21"/>
        </w:rPr>
        <w:t>相关资质证书（不限于充电桩生产、销售、安装、运营等）</w:t>
      </w:r>
      <w:r w:rsidR="00767FA4" w:rsidRPr="007B2377">
        <w:rPr>
          <w:rFonts w:ascii="宋体" w:hAnsi="宋体" w:hint="eastAsia"/>
          <w:szCs w:val="21"/>
        </w:rPr>
        <w:t>；</w:t>
      </w:r>
    </w:p>
    <w:p w14:paraId="116A1CFE" w14:textId="1EA4F151" w:rsidR="00F21D9F" w:rsidRPr="007B2377" w:rsidRDefault="001C5164" w:rsidP="00F21D9F">
      <w:pPr>
        <w:pStyle w:val="a7"/>
        <w:numPr>
          <w:ilvl w:val="0"/>
          <w:numId w:val="9"/>
        </w:numPr>
        <w:adjustRightInd w:val="0"/>
        <w:snapToGrid w:val="0"/>
        <w:spacing w:line="360" w:lineRule="auto"/>
        <w:ind w:firstLineChars="0"/>
        <w:rPr>
          <w:rFonts w:ascii="宋体" w:hAnsi="宋体"/>
          <w:szCs w:val="21"/>
        </w:rPr>
      </w:pPr>
      <w:r w:rsidRPr="007B2377">
        <w:rPr>
          <w:rFonts w:ascii="宋体" w:hAnsi="宋体" w:hint="eastAsia"/>
          <w:szCs w:val="21"/>
        </w:rPr>
        <w:t>投标/报名供应商需提供</w:t>
      </w:r>
      <w:r w:rsidR="00045E17" w:rsidRPr="007B2377">
        <w:rPr>
          <w:rFonts w:ascii="宋体" w:hAnsi="宋体" w:hint="eastAsia"/>
          <w:szCs w:val="21"/>
        </w:rPr>
        <w:t>最近</w:t>
      </w:r>
      <w:r w:rsidR="00EF0C2D" w:rsidRPr="007B2377">
        <w:rPr>
          <w:rFonts w:ascii="宋体" w:hAnsi="宋体" w:hint="eastAsia"/>
          <w:szCs w:val="21"/>
        </w:rPr>
        <w:t>1</w:t>
      </w:r>
      <w:r w:rsidR="005C018E" w:rsidRPr="007B2377">
        <w:rPr>
          <w:rFonts w:ascii="宋体" w:hAnsi="宋体" w:hint="eastAsia"/>
          <w:szCs w:val="21"/>
        </w:rPr>
        <w:t>年</w:t>
      </w:r>
      <w:r w:rsidR="00045E17" w:rsidRPr="007B2377">
        <w:rPr>
          <w:rFonts w:ascii="宋体" w:hAnsi="宋体" w:hint="eastAsia"/>
          <w:szCs w:val="21"/>
        </w:rPr>
        <w:t>的</w:t>
      </w:r>
      <w:r w:rsidR="008D41C0" w:rsidRPr="007B2377">
        <w:rPr>
          <w:rFonts w:ascii="宋体" w:hAnsi="宋体" w:hint="eastAsia"/>
          <w:b/>
          <w:szCs w:val="21"/>
        </w:rPr>
        <w:t xml:space="preserve"> </w:t>
      </w:r>
      <w:r w:rsidRPr="007B2377">
        <w:rPr>
          <w:rFonts w:ascii="宋体" w:hAnsi="宋体" w:hint="eastAsia"/>
          <w:b/>
          <w:szCs w:val="21"/>
        </w:rPr>
        <w:t>“年度纳税信用评价信息”</w:t>
      </w:r>
      <w:r w:rsidRPr="007B2377">
        <w:rPr>
          <w:rFonts w:ascii="宋体" w:hAnsi="宋体" w:hint="eastAsia"/>
          <w:szCs w:val="21"/>
        </w:rPr>
        <w:t>；</w:t>
      </w:r>
    </w:p>
    <w:p w14:paraId="6F61530D" w14:textId="0384037C" w:rsidR="005C018E" w:rsidRPr="007B2377" w:rsidRDefault="005C018E" w:rsidP="00045E17">
      <w:pPr>
        <w:pStyle w:val="a7"/>
        <w:numPr>
          <w:ilvl w:val="0"/>
          <w:numId w:val="9"/>
        </w:numPr>
        <w:adjustRightInd w:val="0"/>
        <w:snapToGrid w:val="0"/>
        <w:spacing w:line="360" w:lineRule="auto"/>
        <w:ind w:firstLineChars="0"/>
        <w:rPr>
          <w:rFonts w:ascii="宋体" w:hAnsi="宋体"/>
          <w:szCs w:val="21"/>
        </w:rPr>
      </w:pPr>
      <w:r w:rsidRPr="007B2377">
        <w:rPr>
          <w:rFonts w:ascii="宋体" w:hAnsi="宋体" w:hint="eastAsia"/>
          <w:szCs w:val="21"/>
        </w:rPr>
        <w:t>投标/报名供应商</w:t>
      </w:r>
      <w:r w:rsidR="00045E17" w:rsidRPr="007B2377">
        <w:rPr>
          <w:rFonts w:ascii="宋体" w:hAnsi="宋体" w:hint="eastAsia"/>
          <w:szCs w:val="21"/>
        </w:rPr>
        <w:t>提供2020年1月1日至报名截止时间内至少2个符合前述要求的在建或已完工机动车充电桩投运系统例业绩合同，且其中至少1个合同投运不低于</w:t>
      </w:r>
      <w:r w:rsidR="00EF0C2D" w:rsidRPr="007B2377">
        <w:rPr>
          <w:rFonts w:ascii="宋体" w:hAnsi="宋体" w:hint="eastAsia"/>
          <w:szCs w:val="21"/>
        </w:rPr>
        <w:t>50</w:t>
      </w:r>
      <w:r w:rsidR="00045E17" w:rsidRPr="007B2377">
        <w:rPr>
          <w:rFonts w:ascii="宋体" w:hAnsi="宋体" w:hint="eastAsia"/>
          <w:szCs w:val="21"/>
        </w:rPr>
        <w:t>台充电桩；（案例需体现项目名称、合同金额，数量等基本信息，涉及敏感信息可作脱敏处理）</w:t>
      </w:r>
      <w:r w:rsidRPr="007B2377">
        <w:rPr>
          <w:rFonts w:ascii="宋体" w:hAnsi="宋体" w:hint="eastAsia"/>
          <w:szCs w:val="21"/>
        </w:rPr>
        <w:t>；</w:t>
      </w:r>
    </w:p>
    <w:p w14:paraId="264AA5DB" w14:textId="65FA64EC" w:rsidR="00F21D9F" w:rsidRPr="007B2377" w:rsidRDefault="001C5164" w:rsidP="005C018E">
      <w:pPr>
        <w:pStyle w:val="a7"/>
        <w:numPr>
          <w:ilvl w:val="0"/>
          <w:numId w:val="9"/>
        </w:numPr>
        <w:adjustRightInd w:val="0"/>
        <w:snapToGrid w:val="0"/>
        <w:spacing w:line="360" w:lineRule="auto"/>
        <w:ind w:firstLineChars="0"/>
        <w:rPr>
          <w:rFonts w:ascii="宋体" w:hAnsi="宋体"/>
          <w:szCs w:val="21"/>
        </w:rPr>
      </w:pPr>
      <w:r w:rsidRPr="007B2377">
        <w:rPr>
          <w:rFonts w:ascii="宋体" w:hAnsi="宋体" w:hint="eastAsia"/>
          <w:szCs w:val="21"/>
        </w:rPr>
        <w:t>投标/</w:t>
      </w:r>
      <w:r w:rsidR="008D41C0" w:rsidRPr="007B2377">
        <w:rPr>
          <w:rFonts w:ascii="宋体" w:hAnsi="宋体" w:hint="eastAsia"/>
          <w:szCs w:val="21"/>
        </w:rPr>
        <w:t>报名供应</w:t>
      </w:r>
      <w:r w:rsidR="007B2377">
        <w:rPr>
          <w:rFonts w:ascii="宋体" w:hAnsi="宋体" w:hint="eastAsia"/>
          <w:szCs w:val="21"/>
        </w:rPr>
        <w:t>商</w:t>
      </w:r>
      <w:r w:rsidRPr="007B2377">
        <w:rPr>
          <w:rFonts w:ascii="宋体" w:hAnsi="宋体" w:hint="eastAsia"/>
          <w:szCs w:val="21"/>
        </w:rPr>
        <w:t>有固定办公场所</w:t>
      </w:r>
      <w:r w:rsidR="00045E17" w:rsidRPr="007B2377">
        <w:rPr>
          <w:rFonts w:ascii="宋体" w:hAnsi="宋体" w:hint="eastAsia"/>
          <w:szCs w:val="21"/>
        </w:rPr>
        <w:t>，提供房屋产权证明或租赁协议</w:t>
      </w:r>
      <w:r w:rsidR="008D41C0" w:rsidRPr="007B2377">
        <w:rPr>
          <w:rFonts w:ascii="宋体" w:hAnsi="宋体" w:hint="eastAsia"/>
          <w:szCs w:val="21"/>
        </w:rPr>
        <w:t>及实景照片</w:t>
      </w:r>
      <w:r w:rsidRPr="007B2377">
        <w:rPr>
          <w:rFonts w:ascii="宋体" w:hAnsi="宋体" w:hint="eastAsia"/>
          <w:szCs w:val="21"/>
        </w:rPr>
        <w:t>；</w:t>
      </w:r>
      <w:r w:rsidR="00E90B28" w:rsidRPr="007B2377">
        <w:rPr>
          <w:rFonts w:ascii="宋体" w:hAnsi="宋体"/>
          <w:szCs w:val="21"/>
        </w:rPr>
        <w:t xml:space="preserve"> </w:t>
      </w:r>
    </w:p>
    <w:p w14:paraId="27DA3A9F" w14:textId="5FDBE943" w:rsidR="00D14E16" w:rsidRPr="007B2377" w:rsidRDefault="00D14E16" w:rsidP="00D14E16">
      <w:pPr>
        <w:pStyle w:val="a7"/>
        <w:numPr>
          <w:ilvl w:val="0"/>
          <w:numId w:val="9"/>
        </w:numPr>
        <w:adjustRightInd w:val="0"/>
        <w:snapToGrid w:val="0"/>
        <w:spacing w:line="360" w:lineRule="auto"/>
        <w:ind w:firstLineChars="0"/>
        <w:rPr>
          <w:rFonts w:ascii="宋体" w:hAnsi="宋体"/>
          <w:szCs w:val="21"/>
        </w:rPr>
      </w:pPr>
      <w:r w:rsidRPr="007B2377">
        <w:rPr>
          <w:rFonts w:ascii="宋体" w:hAnsi="宋体" w:hint="eastAsia"/>
          <w:szCs w:val="21"/>
        </w:rPr>
        <w:t>投标/报名供应商提供企业信用报告（“信用中国”（</w:t>
      </w:r>
      <w:hyperlink r:id="rId7" w:history="1">
        <w:r w:rsidR="0028280A" w:rsidRPr="007B2377">
          <w:rPr>
            <w:rStyle w:val="a9"/>
            <w:rFonts w:ascii="宋体" w:hAnsi="宋体" w:hint="eastAsia"/>
            <w:color w:val="auto"/>
            <w:szCs w:val="21"/>
          </w:rPr>
          <w:t>https://www.creditchina.gov.cn/</w:t>
        </w:r>
      </w:hyperlink>
      <w:r w:rsidRPr="007B2377">
        <w:rPr>
          <w:rFonts w:ascii="宋体" w:hAnsi="宋体" w:hint="eastAsia"/>
          <w:szCs w:val="21"/>
        </w:rPr>
        <w:t xml:space="preserve"> </w:t>
      </w:r>
      <w:r w:rsidR="0028280A" w:rsidRPr="007B2377">
        <w:rPr>
          <w:rFonts w:ascii="宋体" w:hAnsi="宋体"/>
          <w:szCs w:val="21"/>
        </w:rPr>
        <w:t xml:space="preserve"> </w:t>
      </w:r>
      <w:r w:rsidRPr="007B2377">
        <w:rPr>
          <w:rFonts w:ascii="宋体" w:hAnsi="宋体" w:hint="eastAsia"/>
          <w:szCs w:val="21"/>
        </w:rPr>
        <w:t>）生成时间为近1个月内）</w:t>
      </w:r>
      <w:r w:rsidR="0028280A" w:rsidRPr="007B2377">
        <w:rPr>
          <w:rFonts w:ascii="宋体" w:hAnsi="宋体" w:hint="eastAsia"/>
          <w:szCs w:val="21"/>
        </w:rPr>
        <w:t xml:space="preserve"> </w:t>
      </w:r>
      <w:r w:rsidRPr="007B2377">
        <w:rPr>
          <w:rFonts w:ascii="宋体" w:hAnsi="宋体" w:hint="eastAsia"/>
          <w:szCs w:val="21"/>
        </w:rPr>
        <w:t>；</w:t>
      </w:r>
    </w:p>
    <w:p w14:paraId="7A07B15C" w14:textId="277D3D4E" w:rsidR="00D14E16" w:rsidRPr="007B2377" w:rsidRDefault="00D14E16" w:rsidP="00D14E16">
      <w:pPr>
        <w:pStyle w:val="a7"/>
        <w:numPr>
          <w:ilvl w:val="0"/>
          <w:numId w:val="9"/>
        </w:numPr>
        <w:adjustRightInd w:val="0"/>
        <w:snapToGrid w:val="0"/>
        <w:spacing w:line="360" w:lineRule="auto"/>
        <w:ind w:firstLineChars="0"/>
        <w:rPr>
          <w:rFonts w:ascii="宋体" w:hAnsi="宋体"/>
          <w:szCs w:val="21"/>
        </w:rPr>
      </w:pPr>
      <w:r w:rsidRPr="007B2377">
        <w:rPr>
          <w:rFonts w:ascii="宋体" w:hAnsi="宋体" w:hint="eastAsia"/>
          <w:szCs w:val="21"/>
        </w:rPr>
        <w:t>投标/报名供应商（投标主体+组织机构代码+全国范围）未被列入失信被执行人名单；（</w:t>
      </w:r>
      <w:hyperlink r:id="rId8" w:history="1">
        <w:r w:rsidRPr="007B2377">
          <w:rPr>
            <w:rStyle w:val="a9"/>
            <w:rFonts w:ascii="宋体" w:hAnsi="宋体" w:hint="eastAsia"/>
            <w:color w:val="auto"/>
            <w:szCs w:val="21"/>
          </w:rPr>
          <w:t>http://zxgk.court.gov.cn/shixin/</w:t>
        </w:r>
      </w:hyperlink>
      <w:r w:rsidRPr="007B2377">
        <w:rPr>
          <w:rFonts w:ascii="宋体" w:hAnsi="宋体"/>
          <w:szCs w:val="21"/>
        </w:rPr>
        <w:t xml:space="preserve"> </w:t>
      </w:r>
      <w:r w:rsidRPr="007B2377">
        <w:rPr>
          <w:rFonts w:ascii="宋体" w:hAnsi="宋体" w:hint="eastAsia"/>
          <w:szCs w:val="21"/>
        </w:rPr>
        <w:t>）；</w:t>
      </w:r>
    </w:p>
    <w:p w14:paraId="142C2131" w14:textId="0AA59A01" w:rsidR="00D14E16" w:rsidRPr="007B2377" w:rsidRDefault="00D14E16" w:rsidP="00D14E16">
      <w:pPr>
        <w:pStyle w:val="a7"/>
        <w:numPr>
          <w:ilvl w:val="0"/>
          <w:numId w:val="9"/>
        </w:numPr>
        <w:adjustRightInd w:val="0"/>
        <w:snapToGrid w:val="0"/>
        <w:spacing w:line="360" w:lineRule="auto"/>
        <w:ind w:firstLineChars="0"/>
        <w:rPr>
          <w:rFonts w:ascii="宋体" w:hAnsi="宋体"/>
          <w:szCs w:val="21"/>
        </w:rPr>
      </w:pPr>
      <w:r w:rsidRPr="007B2377">
        <w:rPr>
          <w:rFonts w:ascii="宋体" w:hAnsi="宋体" w:hint="eastAsia"/>
          <w:szCs w:val="21"/>
        </w:rPr>
        <w:t>投标/报名供应商法人（姓名+身份证号+全国范围）未被列入失信被执行人名单；（</w:t>
      </w:r>
      <w:hyperlink r:id="rId9" w:history="1">
        <w:r w:rsidRPr="007B2377">
          <w:rPr>
            <w:rStyle w:val="a9"/>
            <w:rFonts w:ascii="宋体" w:hAnsi="宋体" w:hint="eastAsia"/>
            <w:color w:val="auto"/>
            <w:szCs w:val="21"/>
          </w:rPr>
          <w:t>http://zxgk.court.gov.cn/shixin/</w:t>
        </w:r>
      </w:hyperlink>
      <w:r w:rsidRPr="007B2377">
        <w:rPr>
          <w:rFonts w:ascii="宋体" w:hAnsi="宋体"/>
          <w:szCs w:val="21"/>
        </w:rPr>
        <w:t xml:space="preserve"> </w:t>
      </w:r>
      <w:r w:rsidRPr="007B2377">
        <w:rPr>
          <w:rFonts w:ascii="宋体" w:hAnsi="宋体" w:hint="eastAsia"/>
          <w:szCs w:val="21"/>
        </w:rPr>
        <w:t>）；</w:t>
      </w:r>
    </w:p>
    <w:p w14:paraId="7C02178F" w14:textId="12909878" w:rsidR="00D14E16" w:rsidRPr="007B2377" w:rsidRDefault="00D14E16" w:rsidP="00D14E16">
      <w:pPr>
        <w:pStyle w:val="a7"/>
        <w:numPr>
          <w:ilvl w:val="0"/>
          <w:numId w:val="9"/>
        </w:numPr>
        <w:adjustRightInd w:val="0"/>
        <w:snapToGrid w:val="0"/>
        <w:spacing w:line="360" w:lineRule="auto"/>
        <w:ind w:firstLineChars="0"/>
        <w:rPr>
          <w:rFonts w:ascii="宋体" w:hAnsi="宋体"/>
          <w:szCs w:val="21"/>
        </w:rPr>
      </w:pPr>
      <w:r w:rsidRPr="007B2377">
        <w:rPr>
          <w:rFonts w:ascii="宋体" w:hAnsi="宋体" w:hint="eastAsia"/>
          <w:szCs w:val="21"/>
        </w:rPr>
        <w:t>投标人未被列入重大税收违法案件当事人名单，加盖公章</w:t>
      </w:r>
      <w:r w:rsidRPr="007B2377">
        <w:rPr>
          <w:rFonts w:ascii="宋体" w:hAnsi="宋体" w:hint="eastAsia"/>
          <w:szCs w:val="21"/>
        </w:rPr>
        <w:lastRenderedPageBreak/>
        <w:t>（</w:t>
      </w:r>
      <w:hyperlink r:id="rId10" w:history="1">
        <w:r w:rsidRPr="007B2377">
          <w:rPr>
            <w:rStyle w:val="a9"/>
            <w:rFonts w:ascii="宋体" w:hAnsi="宋体" w:hint="eastAsia"/>
            <w:color w:val="auto"/>
            <w:szCs w:val="21"/>
          </w:rPr>
          <w:t>https://www.creditchina.gov.cn/zhuanxiangchaxun/zhongdashuishouweifaanjian/</w:t>
        </w:r>
      </w:hyperlink>
      <w:r w:rsidRPr="007B2377">
        <w:rPr>
          <w:rFonts w:ascii="宋体" w:hAnsi="宋体"/>
          <w:szCs w:val="21"/>
        </w:rPr>
        <w:t xml:space="preserve"> </w:t>
      </w:r>
      <w:r w:rsidRPr="007B2377">
        <w:rPr>
          <w:rFonts w:ascii="宋体" w:hAnsi="宋体" w:hint="eastAsia"/>
          <w:szCs w:val="21"/>
        </w:rPr>
        <w:t>）</w:t>
      </w:r>
      <w:r w:rsidR="0028280A" w:rsidRPr="007B2377">
        <w:rPr>
          <w:rFonts w:ascii="宋体" w:hAnsi="宋体" w:hint="eastAsia"/>
          <w:szCs w:val="21"/>
        </w:rPr>
        <w:t>；</w:t>
      </w:r>
    </w:p>
    <w:p w14:paraId="774EC314" w14:textId="5035E100" w:rsidR="00D14E16" w:rsidRPr="007B2377" w:rsidRDefault="00D14E16" w:rsidP="00D14E16">
      <w:pPr>
        <w:pStyle w:val="a7"/>
        <w:numPr>
          <w:ilvl w:val="0"/>
          <w:numId w:val="9"/>
        </w:numPr>
        <w:adjustRightInd w:val="0"/>
        <w:snapToGrid w:val="0"/>
        <w:spacing w:line="360" w:lineRule="auto"/>
        <w:ind w:firstLineChars="0"/>
        <w:rPr>
          <w:rFonts w:ascii="宋体" w:hAnsi="宋体"/>
          <w:szCs w:val="21"/>
        </w:rPr>
      </w:pPr>
      <w:r w:rsidRPr="007B2377">
        <w:rPr>
          <w:rFonts w:ascii="宋体" w:hAnsi="宋体" w:hint="eastAsia"/>
          <w:szCs w:val="21"/>
        </w:rPr>
        <w:t>投标人未被列入政府采购严重违法失信行为记录名单，加盖公章；（</w:t>
      </w:r>
      <w:hyperlink r:id="rId11" w:history="1">
        <w:r w:rsidRPr="007B2377">
          <w:rPr>
            <w:rStyle w:val="a9"/>
            <w:rFonts w:ascii="宋体" w:hAnsi="宋体" w:hint="eastAsia"/>
            <w:color w:val="auto"/>
            <w:szCs w:val="21"/>
          </w:rPr>
          <w:t>https://www.creditchina.gov.cn/zhuanxiangchaxun/zhengfucaigouyanzhongweifashixinmingdan/</w:t>
        </w:r>
      </w:hyperlink>
      <w:r w:rsidRPr="007B2377">
        <w:rPr>
          <w:rFonts w:ascii="宋体" w:hAnsi="宋体"/>
          <w:szCs w:val="21"/>
        </w:rPr>
        <w:t xml:space="preserve"> </w:t>
      </w:r>
      <w:r w:rsidRPr="007B2377">
        <w:rPr>
          <w:rFonts w:ascii="宋体" w:hAnsi="宋体" w:hint="eastAsia"/>
          <w:szCs w:val="21"/>
        </w:rPr>
        <w:t>）</w:t>
      </w:r>
      <w:r w:rsidR="0028280A" w:rsidRPr="007B2377">
        <w:rPr>
          <w:rFonts w:ascii="宋体" w:hAnsi="宋体" w:hint="eastAsia"/>
          <w:szCs w:val="21"/>
        </w:rPr>
        <w:t>；</w:t>
      </w:r>
    </w:p>
    <w:p w14:paraId="26E81A88" w14:textId="29E9F5CC" w:rsidR="00F21D9F" w:rsidRPr="007B2377" w:rsidRDefault="001C5164" w:rsidP="00F21D9F">
      <w:pPr>
        <w:pStyle w:val="a7"/>
        <w:numPr>
          <w:ilvl w:val="0"/>
          <w:numId w:val="9"/>
        </w:numPr>
        <w:adjustRightInd w:val="0"/>
        <w:snapToGrid w:val="0"/>
        <w:spacing w:line="360" w:lineRule="auto"/>
        <w:ind w:firstLineChars="0"/>
        <w:rPr>
          <w:rFonts w:ascii="宋体" w:hAnsi="宋体"/>
          <w:szCs w:val="21"/>
        </w:rPr>
      </w:pPr>
      <w:r w:rsidRPr="007B2377">
        <w:rPr>
          <w:rFonts w:ascii="宋体" w:hAnsi="宋体" w:hint="eastAsia"/>
          <w:szCs w:val="21"/>
        </w:rPr>
        <w:t>投标/报名供应商需签署《法人授权书》，需提供对应授权联系人近6个月社保证明或其他相关证明；</w:t>
      </w:r>
    </w:p>
    <w:p w14:paraId="48ADF2BE" w14:textId="77E5C2DC" w:rsidR="00F21D9F" w:rsidRPr="007B2377" w:rsidRDefault="001C5164" w:rsidP="00F21D9F">
      <w:pPr>
        <w:pStyle w:val="a7"/>
        <w:numPr>
          <w:ilvl w:val="0"/>
          <w:numId w:val="9"/>
        </w:numPr>
        <w:adjustRightInd w:val="0"/>
        <w:snapToGrid w:val="0"/>
        <w:spacing w:line="360" w:lineRule="auto"/>
        <w:ind w:firstLineChars="0"/>
        <w:rPr>
          <w:rFonts w:ascii="宋体" w:hAnsi="宋体"/>
          <w:szCs w:val="21"/>
        </w:rPr>
      </w:pPr>
      <w:r w:rsidRPr="007B2377">
        <w:rPr>
          <w:rFonts w:ascii="宋体" w:hAnsi="宋体" w:hint="eastAsia"/>
          <w:szCs w:val="21"/>
        </w:rPr>
        <w:t>投标/报名供应商需接受并签</w:t>
      </w:r>
      <w:r w:rsidR="0028280A" w:rsidRPr="007B2377">
        <w:rPr>
          <w:rFonts w:ascii="宋体" w:hAnsi="宋体" w:hint="eastAsia"/>
          <w:szCs w:val="21"/>
        </w:rPr>
        <w:t>署马上消费金融股份有限公司《反腐败、反商业贿赂和反舞弊承诺函》</w:t>
      </w:r>
      <w:r w:rsidRPr="007B2377">
        <w:rPr>
          <w:rFonts w:ascii="宋体" w:hAnsi="宋体" w:hint="eastAsia"/>
          <w:szCs w:val="21"/>
        </w:rPr>
        <w:t>；</w:t>
      </w:r>
    </w:p>
    <w:p w14:paraId="33295332" w14:textId="3EBDC3B0" w:rsidR="00F21D9F" w:rsidRPr="007B2377" w:rsidRDefault="001C5164" w:rsidP="00F21D9F">
      <w:pPr>
        <w:pStyle w:val="a7"/>
        <w:numPr>
          <w:ilvl w:val="0"/>
          <w:numId w:val="9"/>
        </w:numPr>
        <w:adjustRightInd w:val="0"/>
        <w:snapToGrid w:val="0"/>
        <w:spacing w:line="360" w:lineRule="auto"/>
        <w:ind w:firstLineChars="0"/>
        <w:rPr>
          <w:rFonts w:ascii="宋体" w:hAnsi="宋体"/>
          <w:szCs w:val="21"/>
        </w:rPr>
      </w:pPr>
      <w:r w:rsidRPr="007B2377">
        <w:rPr>
          <w:rFonts w:ascii="宋体" w:hAnsi="宋体" w:hint="eastAsia"/>
          <w:szCs w:val="21"/>
        </w:rPr>
        <w:t>投标/报名供应商需接受并签署马上消费金融股份有限公司《保密承诺函》；</w:t>
      </w:r>
    </w:p>
    <w:p w14:paraId="034E7BA9" w14:textId="0E11C27A" w:rsidR="00F21D9F" w:rsidRPr="007B2377" w:rsidRDefault="001C5164" w:rsidP="00F21D9F">
      <w:pPr>
        <w:pStyle w:val="a7"/>
        <w:numPr>
          <w:ilvl w:val="0"/>
          <w:numId w:val="9"/>
        </w:numPr>
        <w:adjustRightInd w:val="0"/>
        <w:snapToGrid w:val="0"/>
        <w:spacing w:line="360" w:lineRule="auto"/>
        <w:ind w:firstLineChars="0"/>
        <w:rPr>
          <w:rFonts w:ascii="宋体" w:hAnsi="宋体"/>
          <w:szCs w:val="21"/>
        </w:rPr>
      </w:pPr>
      <w:r w:rsidRPr="007B2377">
        <w:rPr>
          <w:rFonts w:ascii="宋体" w:hAnsi="宋体" w:hint="eastAsia"/>
          <w:szCs w:val="21"/>
        </w:rPr>
        <w:t>投标/报名供应商需接受并签署马上消费金融股份有限公司《商业信誉良好及无重大违法、违规记录承诺函》；</w:t>
      </w:r>
    </w:p>
    <w:p w14:paraId="028A01D8" w14:textId="4EAA0D94" w:rsidR="00294936" w:rsidRPr="007B2377" w:rsidRDefault="00294936" w:rsidP="00F21D9F">
      <w:pPr>
        <w:pStyle w:val="a7"/>
        <w:numPr>
          <w:ilvl w:val="0"/>
          <w:numId w:val="9"/>
        </w:numPr>
        <w:adjustRightInd w:val="0"/>
        <w:snapToGrid w:val="0"/>
        <w:spacing w:line="360" w:lineRule="auto"/>
        <w:ind w:firstLineChars="0"/>
        <w:rPr>
          <w:rFonts w:ascii="宋体" w:hAnsi="宋体"/>
          <w:szCs w:val="21"/>
        </w:rPr>
      </w:pPr>
      <w:r w:rsidRPr="007B2377">
        <w:rPr>
          <w:rFonts w:ascii="宋体" w:hAnsi="宋体" w:hint="eastAsia"/>
          <w:szCs w:val="21"/>
        </w:rPr>
        <w:t>投标/报名供应商需接受并签署马上消费金融股份有限公司《无关联关系、亲属关系承诺书》</w:t>
      </w:r>
      <w:r w:rsidR="0028280A" w:rsidRPr="007B2377">
        <w:rPr>
          <w:rFonts w:ascii="宋体" w:hAnsi="宋体" w:hint="eastAsia"/>
          <w:szCs w:val="21"/>
        </w:rPr>
        <w:t>。</w:t>
      </w:r>
    </w:p>
    <w:p w14:paraId="48F80B92" w14:textId="5E62550B" w:rsidR="0046438A" w:rsidRPr="007B2377" w:rsidRDefault="00482515" w:rsidP="0087657A">
      <w:pPr>
        <w:adjustRightInd w:val="0"/>
        <w:snapToGrid w:val="0"/>
        <w:spacing w:line="360" w:lineRule="auto"/>
        <w:rPr>
          <w:rFonts w:ascii="宋体" w:hAnsi="宋体"/>
          <w:szCs w:val="21"/>
        </w:rPr>
      </w:pPr>
      <w:r w:rsidRPr="007B2377">
        <w:rPr>
          <w:rFonts w:ascii="宋体" w:hAnsi="宋体" w:hint="eastAsia"/>
          <w:b/>
          <w:szCs w:val="21"/>
        </w:rPr>
        <w:t>五</w:t>
      </w:r>
      <w:r w:rsidR="005D0B87" w:rsidRPr="007B2377">
        <w:rPr>
          <w:rFonts w:ascii="宋体" w:hAnsi="宋体" w:hint="eastAsia"/>
          <w:b/>
          <w:szCs w:val="21"/>
        </w:rPr>
        <w:t>、发布公告的媒介</w:t>
      </w:r>
      <w:bookmarkEnd w:id="4"/>
    </w:p>
    <w:p w14:paraId="19D7410E" w14:textId="77777777" w:rsidR="00ED7AAC" w:rsidRPr="007B2377" w:rsidRDefault="00ED7AAC" w:rsidP="00ED7AAC">
      <w:pPr>
        <w:adjustRightInd w:val="0"/>
        <w:snapToGrid w:val="0"/>
        <w:spacing w:line="360" w:lineRule="auto"/>
        <w:ind w:firstLineChars="200" w:firstLine="420"/>
        <w:rPr>
          <w:rFonts w:ascii="宋体" w:hAnsi="宋体"/>
          <w:szCs w:val="21"/>
        </w:rPr>
      </w:pPr>
      <w:r w:rsidRPr="007B2377">
        <w:rPr>
          <w:rFonts w:ascii="宋体" w:hAnsi="宋体" w:hint="eastAsia"/>
          <w:szCs w:val="21"/>
        </w:rPr>
        <w:t>本次征集公告在采购与招标网（</w:t>
      </w:r>
      <w:r w:rsidRPr="007B2377">
        <w:rPr>
          <w:rFonts w:ascii="宋体" w:hAnsi="宋体"/>
          <w:szCs w:val="21"/>
        </w:rPr>
        <w:t>http://www.chinabidding.cn/</w:t>
      </w:r>
      <w:r w:rsidRPr="007B2377">
        <w:rPr>
          <w:rFonts w:ascii="宋体" w:hAnsi="宋体" w:hint="eastAsia"/>
          <w:szCs w:val="21"/>
        </w:rPr>
        <w:t>）、中国金融集中采购网（http://www.cfcpn.com）、马上消费金融股份有限公司官网（https://www.msxf.com/）上发布。对于因其他网站转载并发布的非完整版或修改版公告，而导致误报名或无效报名的情形，我公司不予承担责任。</w:t>
      </w:r>
    </w:p>
    <w:p w14:paraId="3BC85130" w14:textId="0EBE1268" w:rsidR="0046438A" w:rsidRPr="007B2377" w:rsidRDefault="00482515" w:rsidP="0045580A">
      <w:pPr>
        <w:adjustRightInd w:val="0"/>
        <w:snapToGrid w:val="0"/>
        <w:spacing w:line="360" w:lineRule="auto"/>
        <w:outlineLvl w:val="1"/>
        <w:rPr>
          <w:rFonts w:ascii="宋体" w:hAnsi="宋体"/>
          <w:b/>
          <w:szCs w:val="21"/>
        </w:rPr>
      </w:pPr>
      <w:r w:rsidRPr="007B2377">
        <w:rPr>
          <w:rFonts w:ascii="宋体" w:hAnsi="宋体" w:hint="eastAsia"/>
          <w:b/>
          <w:szCs w:val="21"/>
        </w:rPr>
        <w:t>六</w:t>
      </w:r>
      <w:r w:rsidR="0046438A" w:rsidRPr="007B2377">
        <w:rPr>
          <w:rFonts w:ascii="宋体" w:hAnsi="宋体" w:hint="eastAsia"/>
          <w:b/>
          <w:szCs w:val="21"/>
        </w:rPr>
        <w:t>、投诉渠道</w:t>
      </w:r>
    </w:p>
    <w:p w14:paraId="0EDF7834" w14:textId="16FA79F1" w:rsidR="0046438A" w:rsidRPr="007B2377" w:rsidRDefault="0046438A" w:rsidP="00E650B0">
      <w:pPr>
        <w:adjustRightInd w:val="0"/>
        <w:snapToGrid w:val="0"/>
        <w:spacing w:line="360" w:lineRule="auto"/>
        <w:ind w:firstLineChars="200" w:firstLine="420"/>
        <w:rPr>
          <w:rFonts w:ascii="宋体" w:hAnsi="宋体"/>
          <w:szCs w:val="21"/>
        </w:rPr>
      </w:pPr>
      <w:r w:rsidRPr="007B2377">
        <w:rPr>
          <w:rFonts w:ascii="宋体" w:hAnsi="宋体" w:hint="eastAsia"/>
          <w:szCs w:val="21"/>
        </w:rPr>
        <w:t>舞弊举报邮箱：</w:t>
      </w:r>
      <w:hyperlink r:id="rId12" w:history="1">
        <w:r w:rsidR="00ED7AAC" w:rsidRPr="007B2377">
          <w:rPr>
            <w:rFonts w:hint="eastAsia"/>
          </w:rPr>
          <w:t>msaudit@msxf.com</w:t>
        </w:r>
      </w:hyperlink>
      <w:r w:rsidRPr="007B2377">
        <w:rPr>
          <w:rFonts w:ascii="宋体" w:hAnsi="宋体" w:hint="eastAsia"/>
          <w:szCs w:val="21"/>
        </w:rPr>
        <w:t>。</w:t>
      </w:r>
    </w:p>
    <w:p w14:paraId="30C8FDBB" w14:textId="2CD4D043" w:rsidR="0046438A" w:rsidRPr="007B2377" w:rsidRDefault="00482515" w:rsidP="0045580A">
      <w:pPr>
        <w:adjustRightInd w:val="0"/>
        <w:snapToGrid w:val="0"/>
        <w:spacing w:line="360" w:lineRule="auto"/>
        <w:outlineLvl w:val="1"/>
        <w:rPr>
          <w:rFonts w:ascii="宋体" w:hAnsi="宋体"/>
          <w:b/>
          <w:szCs w:val="21"/>
        </w:rPr>
      </w:pPr>
      <w:r w:rsidRPr="007B2377">
        <w:rPr>
          <w:rFonts w:ascii="宋体" w:hAnsi="宋体" w:hint="eastAsia"/>
          <w:b/>
          <w:szCs w:val="21"/>
        </w:rPr>
        <w:t>七</w:t>
      </w:r>
      <w:r w:rsidR="0046438A" w:rsidRPr="007B2377">
        <w:rPr>
          <w:rFonts w:ascii="宋体" w:hAnsi="宋体" w:hint="eastAsia"/>
          <w:b/>
          <w:szCs w:val="21"/>
        </w:rPr>
        <w:t>、联系方式</w:t>
      </w:r>
    </w:p>
    <w:p w14:paraId="362B55B0" w14:textId="1E442308" w:rsidR="00ED7AAC" w:rsidRPr="007B2377" w:rsidRDefault="00ED7AAC" w:rsidP="00ED7AAC">
      <w:pPr>
        <w:adjustRightInd w:val="0"/>
        <w:snapToGrid w:val="0"/>
        <w:spacing w:line="360" w:lineRule="auto"/>
        <w:ind w:firstLineChars="200" w:firstLine="420"/>
        <w:rPr>
          <w:rFonts w:ascii="宋体" w:hAnsi="宋体"/>
          <w:szCs w:val="21"/>
        </w:rPr>
      </w:pPr>
      <w:r w:rsidRPr="007B2377">
        <w:rPr>
          <w:rFonts w:ascii="宋体" w:hAnsi="宋体" w:hint="eastAsia"/>
          <w:szCs w:val="21"/>
        </w:rPr>
        <w:t>征 集 人：马上消费金融股份有限公司</w:t>
      </w:r>
    </w:p>
    <w:p w14:paraId="37832052" w14:textId="038B0D94" w:rsidR="00ED7AAC" w:rsidRPr="007B2377" w:rsidRDefault="00ED7AAC" w:rsidP="00ED7AAC">
      <w:pPr>
        <w:adjustRightInd w:val="0"/>
        <w:snapToGrid w:val="0"/>
        <w:spacing w:line="360" w:lineRule="auto"/>
        <w:ind w:firstLineChars="200" w:firstLine="420"/>
        <w:rPr>
          <w:rFonts w:ascii="宋体" w:hAnsi="宋体"/>
          <w:szCs w:val="21"/>
        </w:rPr>
      </w:pPr>
      <w:r w:rsidRPr="007B2377">
        <w:rPr>
          <w:rFonts w:ascii="宋体" w:hAnsi="宋体" w:hint="eastAsia"/>
          <w:szCs w:val="21"/>
        </w:rPr>
        <w:t xml:space="preserve">地  </w:t>
      </w:r>
      <w:r w:rsidRPr="007B2377">
        <w:rPr>
          <w:rFonts w:ascii="宋体" w:hAnsi="宋体"/>
          <w:szCs w:val="21"/>
        </w:rPr>
        <w:t xml:space="preserve">  </w:t>
      </w:r>
      <w:r w:rsidRPr="007B2377">
        <w:rPr>
          <w:rFonts w:ascii="宋体" w:hAnsi="宋体" w:hint="eastAsia"/>
          <w:szCs w:val="21"/>
        </w:rPr>
        <w:t>址：</w:t>
      </w:r>
      <w:r w:rsidR="005D0B87" w:rsidRPr="007B2377">
        <w:rPr>
          <w:rFonts w:ascii="宋体" w:hAnsi="宋体" w:hint="eastAsia"/>
          <w:szCs w:val="21"/>
        </w:rPr>
        <w:t>重庆市两江新区渝兴广场B</w:t>
      </w:r>
      <w:r w:rsidR="005D0B87" w:rsidRPr="007B2377">
        <w:rPr>
          <w:rFonts w:ascii="宋体" w:hAnsi="宋体"/>
          <w:szCs w:val="21"/>
        </w:rPr>
        <w:t>2</w:t>
      </w:r>
      <w:r w:rsidR="005D0B87" w:rsidRPr="007B2377">
        <w:rPr>
          <w:rFonts w:ascii="宋体" w:hAnsi="宋体" w:hint="eastAsia"/>
          <w:szCs w:val="21"/>
        </w:rPr>
        <w:t>栋7楼</w:t>
      </w:r>
    </w:p>
    <w:p w14:paraId="3C7BCC65" w14:textId="2B4C39C8" w:rsidR="00ED7AAC" w:rsidRPr="007B2377" w:rsidRDefault="00ED7AAC" w:rsidP="00ED7AAC">
      <w:pPr>
        <w:adjustRightInd w:val="0"/>
        <w:snapToGrid w:val="0"/>
        <w:spacing w:line="360" w:lineRule="auto"/>
        <w:ind w:firstLineChars="200" w:firstLine="420"/>
        <w:rPr>
          <w:rFonts w:ascii="宋体" w:hAnsi="宋体"/>
          <w:szCs w:val="21"/>
        </w:rPr>
      </w:pPr>
      <w:r w:rsidRPr="007B2377">
        <w:rPr>
          <w:rFonts w:ascii="宋体" w:hAnsi="宋体" w:hint="eastAsia"/>
          <w:szCs w:val="21"/>
        </w:rPr>
        <w:t>联 系 人：</w:t>
      </w:r>
      <w:r w:rsidR="003E2474" w:rsidRPr="007B2377">
        <w:rPr>
          <w:rFonts w:ascii="宋体" w:hAnsi="宋体" w:hint="eastAsia"/>
          <w:szCs w:val="21"/>
        </w:rPr>
        <w:t>陈</w:t>
      </w:r>
      <w:r w:rsidRPr="007B2377">
        <w:rPr>
          <w:rFonts w:ascii="宋体" w:hAnsi="宋体" w:hint="eastAsia"/>
          <w:szCs w:val="21"/>
        </w:rPr>
        <w:t>老师</w:t>
      </w:r>
      <w:r w:rsidR="00357C6C" w:rsidRPr="007B2377">
        <w:rPr>
          <w:rFonts w:ascii="宋体" w:hAnsi="宋体" w:hint="eastAsia"/>
          <w:szCs w:val="21"/>
        </w:rPr>
        <w:t>/徐老师</w:t>
      </w:r>
    </w:p>
    <w:p w14:paraId="745D1A07" w14:textId="08AE66B5" w:rsidR="00ED7AAC" w:rsidRPr="007B2377" w:rsidRDefault="00ED7AAC" w:rsidP="00ED7AAC">
      <w:pPr>
        <w:adjustRightInd w:val="0"/>
        <w:snapToGrid w:val="0"/>
        <w:spacing w:line="360" w:lineRule="auto"/>
        <w:ind w:firstLineChars="200" w:firstLine="420"/>
        <w:rPr>
          <w:rFonts w:ascii="宋体" w:hAnsi="宋体"/>
          <w:szCs w:val="21"/>
        </w:rPr>
      </w:pPr>
      <w:r w:rsidRPr="007B2377">
        <w:rPr>
          <w:rFonts w:ascii="宋体" w:hAnsi="宋体" w:hint="eastAsia"/>
          <w:szCs w:val="21"/>
        </w:rPr>
        <w:t>电    话：</w:t>
      </w:r>
      <w:r w:rsidR="00F27EBD" w:rsidRPr="007B2377">
        <w:rPr>
          <w:rFonts w:ascii="宋体" w:hAnsi="宋体"/>
          <w:szCs w:val="21"/>
        </w:rPr>
        <w:t>18</w:t>
      </w:r>
      <w:r w:rsidR="003E2474" w:rsidRPr="007B2377">
        <w:rPr>
          <w:rFonts w:ascii="宋体" w:hAnsi="宋体" w:hint="eastAsia"/>
          <w:szCs w:val="21"/>
        </w:rPr>
        <w:t>680965329</w:t>
      </w:r>
      <w:r w:rsidR="00357C6C" w:rsidRPr="007B2377">
        <w:rPr>
          <w:rFonts w:ascii="宋体" w:hAnsi="宋体" w:hint="eastAsia"/>
          <w:szCs w:val="21"/>
        </w:rPr>
        <w:t>/17265382577</w:t>
      </w:r>
    </w:p>
    <w:p w14:paraId="32BC687E" w14:textId="77777777" w:rsidR="00ED7AAC" w:rsidRPr="007B2377" w:rsidRDefault="00ED7AAC" w:rsidP="00ED7AAC">
      <w:pPr>
        <w:adjustRightInd w:val="0"/>
        <w:snapToGrid w:val="0"/>
        <w:spacing w:line="360" w:lineRule="auto"/>
        <w:ind w:firstLineChars="200" w:firstLine="420"/>
        <w:rPr>
          <w:rFonts w:ascii="宋体" w:hAnsi="宋体"/>
          <w:szCs w:val="21"/>
        </w:rPr>
      </w:pPr>
      <w:r w:rsidRPr="007B2377">
        <w:rPr>
          <w:rFonts w:ascii="宋体" w:hAnsi="宋体"/>
          <w:szCs w:val="21"/>
        </w:rPr>
        <w:t>电子邮件：mszhaobiao-p@msxf.com</w:t>
      </w:r>
    </w:p>
    <w:p w14:paraId="61515A27" w14:textId="289C891D" w:rsidR="009D6C97" w:rsidRPr="007B2377" w:rsidRDefault="0046438A" w:rsidP="002069CE">
      <w:pPr>
        <w:pStyle w:val="a7"/>
        <w:adjustRightInd w:val="0"/>
        <w:snapToGrid w:val="0"/>
        <w:spacing w:line="360" w:lineRule="auto"/>
        <w:ind w:firstLineChars="0" w:firstLine="0"/>
        <w:jc w:val="right"/>
        <w:rPr>
          <w:rFonts w:ascii="宋体" w:hAnsi="宋体" w:cs="宋体"/>
          <w:szCs w:val="21"/>
        </w:rPr>
      </w:pPr>
      <w:r w:rsidRPr="007B2377">
        <w:rPr>
          <w:rFonts w:ascii="宋体" w:hAnsi="宋体" w:cs="宋体"/>
          <w:szCs w:val="21"/>
        </w:rPr>
        <w:t>202</w:t>
      </w:r>
      <w:r w:rsidR="00D14E16" w:rsidRPr="007B2377">
        <w:rPr>
          <w:rFonts w:ascii="宋体" w:hAnsi="宋体" w:cs="宋体"/>
          <w:szCs w:val="21"/>
        </w:rPr>
        <w:t>6</w:t>
      </w:r>
      <w:r w:rsidRPr="007B2377">
        <w:rPr>
          <w:rFonts w:ascii="宋体" w:hAnsi="宋体" w:cs="宋体" w:hint="eastAsia"/>
          <w:szCs w:val="21"/>
        </w:rPr>
        <w:t>年</w:t>
      </w:r>
      <w:r w:rsidR="00D14E16" w:rsidRPr="007B2377">
        <w:rPr>
          <w:rFonts w:ascii="宋体" w:hAnsi="宋体" w:cs="宋体"/>
          <w:szCs w:val="21"/>
        </w:rPr>
        <w:t>2</w:t>
      </w:r>
      <w:r w:rsidRPr="007B2377">
        <w:rPr>
          <w:rFonts w:ascii="宋体" w:hAnsi="宋体" w:cs="宋体" w:hint="eastAsia"/>
          <w:szCs w:val="21"/>
        </w:rPr>
        <w:t>月</w:t>
      </w:r>
      <w:r w:rsidR="003E2474" w:rsidRPr="007B2377">
        <w:rPr>
          <w:rFonts w:ascii="宋体" w:hAnsi="宋体" w:cs="宋体" w:hint="eastAsia"/>
          <w:szCs w:val="21"/>
        </w:rPr>
        <w:t>26</w:t>
      </w:r>
      <w:r w:rsidRPr="007B2377">
        <w:rPr>
          <w:rFonts w:ascii="宋体" w:hAnsi="宋体" w:cs="宋体" w:hint="eastAsia"/>
          <w:szCs w:val="21"/>
        </w:rPr>
        <w:t>日</w:t>
      </w:r>
    </w:p>
    <w:p w14:paraId="067D54AB" w14:textId="56538EB9" w:rsidR="00453393" w:rsidRPr="007B2377" w:rsidRDefault="00453393" w:rsidP="00453393">
      <w:pPr>
        <w:pStyle w:val="a7"/>
        <w:adjustRightInd w:val="0"/>
        <w:snapToGrid w:val="0"/>
        <w:spacing w:line="360" w:lineRule="auto"/>
        <w:ind w:firstLineChars="0" w:firstLine="0"/>
        <w:jc w:val="left"/>
        <w:rPr>
          <w:rFonts w:ascii="宋体" w:hAnsi="宋体" w:cs="宋体"/>
          <w:b/>
          <w:szCs w:val="21"/>
        </w:rPr>
      </w:pPr>
      <w:r w:rsidRPr="007B2377">
        <w:rPr>
          <w:rFonts w:ascii="宋体" w:hAnsi="宋体" w:cs="宋体" w:hint="eastAsia"/>
          <w:b/>
          <w:szCs w:val="21"/>
        </w:rPr>
        <w:t>征集公告附件</w:t>
      </w:r>
    </w:p>
    <w:p w14:paraId="5E97211A" w14:textId="52C030F9" w:rsidR="00453393" w:rsidRPr="007B2377" w:rsidRDefault="0028280A" w:rsidP="00453393">
      <w:pPr>
        <w:pStyle w:val="a7"/>
        <w:adjustRightInd w:val="0"/>
        <w:snapToGrid w:val="0"/>
        <w:spacing w:line="360" w:lineRule="auto"/>
        <w:ind w:firstLineChars="0" w:firstLine="0"/>
        <w:jc w:val="left"/>
        <w:rPr>
          <w:rFonts w:ascii="宋体" w:hAnsi="宋体" w:cs="宋体"/>
          <w:b/>
          <w:szCs w:val="21"/>
        </w:rPr>
      </w:pPr>
      <w:r w:rsidRPr="007B2377">
        <w:rPr>
          <w:rFonts w:ascii="宋体" w:hAnsi="宋体" w:cs="宋体"/>
          <w:b/>
          <w:szCs w:val="21"/>
        </w:rPr>
        <w:object w:dxaOrig="1508" w:dyaOrig="1045" w14:anchorId="4139D0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2pt;height:52.4pt" o:ole="">
            <v:imagedata r:id="rId13" o:title=""/>
          </v:shape>
          <o:OLEObject Type="Embed" ProgID="Word.Document.12" ShapeID="_x0000_i1025" DrawAspect="Icon" ObjectID="_1833610877" r:id="rId14">
            <o:FieldCodes>\s</o:FieldCodes>
          </o:OLEObject>
        </w:object>
      </w:r>
      <w:r w:rsidRPr="007B2377">
        <w:rPr>
          <w:rFonts w:ascii="宋体" w:hAnsi="宋体" w:cs="宋体"/>
          <w:b/>
          <w:szCs w:val="21"/>
        </w:rPr>
        <w:object w:dxaOrig="1508" w:dyaOrig="1045" w14:anchorId="0FB0F8C5">
          <v:shape id="_x0000_i1026" type="#_x0000_t75" style="width:75.2pt;height:52.4pt" o:ole="">
            <v:imagedata r:id="rId15" o:title=""/>
          </v:shape>
          <o:OLEObject Type="Embed" ProgID="Word.Document.12" ShapeID="_x0000_i1026" DrawAspect="Icon" ObjectID="_1833610878" r:id="rId16">
            <o:FieldCodes>\s</o:FieldCodes>
          </o:OLEObject>
        </w:object>
      </w:r>
      <w:r w:rsidRPr="007B2377">
        <w:rPr>
          <w:rFonts w:ascii="宋体" w:hAnsi="宋体" w:cs="宋体"/>
          <w:b/>
          <w:szCs w:val="21"/>
        </w:rPr>
        <w:object w:dxaOrig="1508" w:dyaOrig="1045" w14:anchorId="19E08EBD">
          <v:shape id="_x0000_i1027" type="#_x0000_t75" style="width:75.2pt;height:52.4pt" o:ole="">
            <v:imagedata r:id="rId17" o:title=""/>
          </v:shape>
          <o:OLEObject Type="Embed" ProgID="Word.Document.12" ShapeID="_x0000_i1027" DrawAspect="Icon" ObjectID="_1833610879" r:id="rId18">
            <o:FieldCodes>\s</o:FieldCodes>
          </o:OLEObject>
        </w:object>
      </w:r>
      <w:r w:rsidRPr="007B2377">
        <w:rPr>
          <w:rFonts w:ascii="宋体" w:hAnsi="宋体" w:cs="宋体"/>
          <w:b/>
          <w:szCs w:val="21"/>
        </w:rPr>
        <w:object w:dxaOrig="1508" w:dyaOrig="1045" w14:anchorId="3105BD13">
          <v:shape id="_x0000_i1028" type="#_x0000_t75" style="width:75.2pt;height:52.4pt" o:ole="">
            <v:imagedata r:id="rId19" o:title=""/>
          </v:shape>
          <o:OLEObject Type="Embed" ProgID="Word.Document.12" ShapeID="_x0000_i1028" DrawAspect="Icon" ObjectID="_1833610880" r:id="rId20">
            <o:FieldCodes>\s</o:FieldCodes>
          </o:OLEObject>
        </w:object>
      </w:r>
      <w:r w:rsidRPr="007B2377">
        <w:rPr>
          <w:rFonts w:ascii="宋体" w:hAnsi="宋体" w:cs="宋体"/>
          <w:b/>
          <w:szCs w:val="21"/>
        </w:rPr>
        <w:object w:dxaOrig="1508" w:dyaOrig="1045" w14:anchorId="7789DA6B">
          <v:shape id="_x0000_i1029" type="#_x0000_t75" style="width:75.2pt;height:52.4pt" o:ole="">
            <v:imagedata r:id="rId21" o:title=""/>
          </v:shape>
          <o:OLEObject Type="Embed" ProgID="Word.Document.12" ShapeID="_x0000_i1029" DrawAspect="Icon" ObjectID="_1833610881" r:id="rId22">
            <o:FieldCodes>\s</o:FieldCodes>
          </o:OLEObject>
        </w:object>
      </w:r>
      <w:r w:rsidRPr="007B2377">
        <w:rPr>
          <w:rFonts w:ascii="宋体" w:hAnsi="宋体" w:cs="宋体"/>
          <w:b/>
          <w:szCs w:val="21"/>
        </w:rPr>
        <w:object w:dxaOrig="1508" w:dyaOrig="1045" w14:anchorId="3223AC21">
          <v:shape id="_x0000_i1030" type="#_x0000_t75" style="width:75.2pt;height:52.4pt" o:ole="">
            <v:imagedata r:id="rId23" o:title=""/>
          </v:shape>
          <o:OLEObject Type="Embed" ProgID="Word.Document.12" ShapeID="_x0000_i1030" DrawAspect="Icon" ObjectID="_1833610882" r:id="rId24">
            <o:FieldCodes>\s</o:FieldCodes>
          </o:OLEObject>
        </w:object>
      </w:r>
    </w:p>
    <w:sectPr w:rsidR="00453393" w:rsidRPr="007B23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D050D" w14:textId="77777777" w:rsidR="008672C1" w:rsidRDefault="008672C1" w:rsidP="00466826">
      <w:r>
        <w:separator/>
      </w:r>
    </w:p>
  </w:endnote>
  <w:endnote w:type="continuationSeparator" w:id="0">
    <w:p w14:paraId="324838F6" w14:textId="77777777" w:rsidR="008672C1" w:rsidRDefault="008672C1" w:rsidP="00466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75F5B" w14:textId="77777777" w:rsidR="008672C1" w:rsidRDefault="008672C1" w:rsidP="00466826">
      <w:r>
        <w:separator/>
      </w:r>
    </w:p>
  </w:footnote>
  <w:footnote w:type="continuationSeparator" w:id="0">
    <w:p w14:paraId="1DE2DBAD" w14:textId="77777777" w:rsidR="008672C1" w:rsidRDefault="008672C1" w:rsidP="00466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E4A5F"/>
    <w:multiLevelType w:val="hybridMultilevel"/>
    <w:tmpl w:val="CE3425D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137C3AE4"/>
    <w:multiLevelType w:val="hybridMultilevel"/>
    <w:tmpl w:val="9350D510"/>
    <w:lvl w:ilvl="0" w:tplc="005C3F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A32351"/>
    <w:multiLevelType w:val="multilevel"/>
    <w:tmpl w:val="0409001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171A789B"/>
    <w:multiLevelType w:val="hybridMultilevel"/>
    <w:tmpl w:val="28D03F1E"/>
    <w:lvl w:ilvl="0" w:tplc="04090011">
      <w:start w:val="1"/>
      <w:numFmt w:val="decimal"/>
      <w:lvlText w:val="%1)"/>
      <w:lvlJc w:val="left"/>
      <w:pPr>
        <w:ind w:left="420" w:hanging="420"/>
      </w:p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A173BC"/>
    <w:multiLevelType w:val="hybridMultilevel"/>
    <w:tmpl w:val="9F6A1E5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AE64EA4"/>
    <w:multiLevelType w:val="hybridMultilevel"/>
    <w:tmpl w:val="0CA205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43706ED6"/>
    <w:multiLevelType w:val="hybridMultilevel"/>
    <w:tmpl w:val="C7DE1C5E"/>
    <w:lvl w:ilvl="0" w:tplc="2F0435B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6600DD0"/>
    <w:multiLevelType w:val="multilevel"/>
    <w:tmpl w:val="094055B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EF755F"/>
    <w:multiLevelType w:val="hybridMultilevel"/>
    <w:tmpl w:val="2A94E676"/>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D9B0067"/>
    <w:multiLevelType w:val="hybridMultilevel"/>
    <w:tmpl w:val="4FA26352"/>
    <w:lvl w:ilvl="0" w:tplc="0409001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41B65A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5E553867"/>
    <w:multiLevelType w:val="hybridMultilevel"/>
    <w:tmpl w:val="6292F0E0"/>
    <w:lvl w:ilvl="0" w:tplc="ECD0A27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69AE0FB7"/>
    <w:multiLevelType w:val="hybridMultilevel"/>
    <w:tmpl w:val="089206B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3B118DF"/>
    <w:multiLevelType w:val="multilevel"/>
    <w:tmpl w:val="922404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1B37A8"/>
    <w:multiLevelType w:val="hybridMultilevel"/>
    <w:tmpl w:val="BE2670FA"/>
    <w:lvl w:ilvl="0" w:tplc="04090019">
      <w:start w:val="1"/>
      <w:numFmt w:val="lowerLetter"/>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3"/>
  </w:num>
  <w:num w:numId="2">
    <w:abstractNumId w:val="2"/>
  </w:num>
  <w:num w:numId="3">
    <w:abstractNumId w:val="10"/>
  </w:num>
  <w:num w:numId="4">
    <w:abstractNumId w:val="0"/>
  </w:num>
  <w:num w:numId="5">
    <w:abstractNumId w:val="6"/>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8"/>
  </w:num>
  <w:num w:numId="10">
    <w:abstractNumId w:val="9"/>
  </w:num>
  <w:num w:numId="11">
    <w:abstractNumId w:val="1"/>
  </w:num>
  <w:num w:numId="12">
    <w:abstractNumId w:val="14"/>
  </w:num>
  <w:num w:numId="13">
    <w:abstractNumId w:val="12"/>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40F"/>
    <w:rsid w:val="0000647B"/>
    <w:rsid w:val="00014D3D"/>
    <w:rsid w:val="00020105"/>
    <w:rsid w:val="00025491"/>
    <w:rsid w:val="00044613"/>
    <w:rsid w:val="00045E17"/>
    <w:rsid w:val="000752BA"/>
    <w:rsid w:val="00075441"/>
    <w:rsid w:val="00082582"/>
    <w:rsid w:val="000A235D"/>
    <w:rsid w:val="000A3573"/>
    <w:rsid w:val="000B1EA5"/>
    <w:rsid w:val="000B3827"/>
    <w:rsid w:val="000E3955"/>
    <w:rsid w:val="000F4238"/>
    <w:rsid w:val="000F7265"/>
    <w:rsid w:val="001010CA"/>
    <w:rsid w:val="00103FD3"/>
    <w:rsid w:val="00105C32"/>
    <w:rsid w:val="001119CC"/>
    <w:rsid w:val="00114E1A"/>
    <w:rsid w:val="00123538"/>
    <w:rsid w:val="001310F5"/>
    <w:rsid w:val="001352E4"/>
    <w:rsid w:val="0013599B"/>
    <w:rsid w:val="00142E50"/>
    <w:rsid w:val="00145C50"/>
    <w:rsid w:val="00146F24"/>
    <w:rsid w:val="00156E49"/>
    <w:rsid w:val="00173144"/>
    <w:rsid w:val="001836BB"/>
    <w:rsid w:val="00194752"/>
    <w:rsid w:val="001A5BB6"/>
    <w:rsid w:val="001A619A"/>
    <w:rsid w:val="001B0BD5"/>
    <w:rsid w:val="001B62C2"/>
    <w:rsid w:val="001B638D"/>
    <w:rsid w:val="001C5164"/>
    <w:rsid w:val="001D1E56"/>
    <w:rsid w:val="001D4790"/>
    <w:rsid w:val="001E0B74"/>
    <w:rsid w:val="001F1EC8"/>
    <w:rsid w:val="0020120D"/>
    <w:rsid w:val="00201C0B"/>
    <w:rsid w:val="00203215"/>
    <w:rsid w:val="00205914"/>
    <w:rsid w:val="002069CE"/>
    <w:rsid w:val="00206A9D"/>
    <w:rsid w:val="00212447"/>
    <w:rsid w:val="002156E6"/>
    <w:rsid w:val="002203F1"/>
    <w:rsid w:val="002427D7"/>
    <w:rsid w:val="002507A6"/>
    <w:rsid w:val="002515F3"/>
    <w:rsid w:val="002530E8"/>
    <w:rsid w:val="00261DCD"/>
    <w:rsid w:val="00263C7F"/>
    <w:rsid w:val="0028280A"/>
    <w:rsid w:val="00291D32"/>
    <w:rsid w:val="00294936"/>
    <w:rsid w:val="00296510"/>
    <w:rsid w:val="002A4FB4"/>
    <w:rsid w:val="002D5E7C"/>
    <w:rsid w:val="002F34D2"/>
    <w:rsid w:val="00301953"/>
    <w:rsid w:val="00307F16"/>
    <w:rsid w:val="0032507E"/>
    <w:rsid w:val="00326306"/>
    <w:rsid w:val="00334CF2"/>
    <w:rsid w:val="003412B1"/>
    <w:rsid w:val="00357C6C"/>
    <w:rsid w:val="00385E5C"/>
    <w:rsid w:val="003949DE"/>
    <w:rsid w:val="003A04E7"/>
    <w:rsid w:val="003A0C43"/>
    <w:rsid w:val="003B5A0F"/>
    <w:rsid w:val="003B7027"/>
    <w:rsid w:val="003D258A"/>
    <w:rsid w:val="003D41E1"/>
    <w:rsid w:val="003D4685"/>
    <w:rsid w:val="003E2474"/>
    <w:rsid w:val="003E4904"/>
    <w:rsid w:val="003F388A"/>
    <w:rsid w:val="003F469F"/>
    <w:rsid w:val="003F5F54"/>
    <w:rsid w:val="004201A0"/>
    <w:rsid w:val="00420492"/>
    <w:rsid w:val="00421AC1"/>
    <w:rsid w:val="0043221B"/>
    <w:rsid w:val="00447F76"/>
    <w:rsid w:val="00451ABF"/>
    <w:rsid w:val="00453393"/>
    <w:rsid w:val="0045580A"/>
    <w:rsid w:val="00462F9D"/>
    <w:rsid w:val="0046438A"/>
    <w:rsid w:val="00466826"/>
    <w:rsid w:val="00474E49"/>
    <w:rsid w:val="00481573"/>
    <w:rsid w:val="00482515"/>
    <w:rsid w:val="004870F9"/>
    <w:rsid w:val="00495792"/>
    <w:rsid w:val="004A07C9"/>
    <w:rsid w:val="004B3FD5"/>
    <w:rsid w:val="004C4B1B"/>
    <w:rsid w:val="004E6D75"/>
    <w:rsid w:val="004F7BAF"/>
    <w:rsid w:val="00507D02"/>
    <w:rsid w:val="00512AF5"/>
    <w:rsid w:val="00520864"/>
    <w:rsid w:val="00525978"/>
    <w:rsid w:val="00526954"/>
    <w:rsid w:val="00533939"/>
    <w:rsid w:val="00540A6E"/>
    <w:rsid w:val="00557D4C"/>
    <w:rsid w:val="005605BB"/>
    <w:rsid w:val="00573766"/>
    <w:rsid w:val="00574761"/>
    <w:rsid w:val="00574928"/>
    <w:rsid w:val="005946AB"/>
    <w:rsid w:val="005A206C"/>
    <w:rsid w:val="005A6359"/>
    <w:rsid w:val="005B10D3"/>
    <w:rsid w:val="005B4001"/>
    <w:rsid w:val="005B6938"/>
    <w:rsid w:val="005B721D"/>
    <w:rsid w:val="005C018E"/>
    <w:rsid w:val="005C552E"/>
    <w:rsid w:val="005D0B87"/>
    <w:rsid w:val="005D13DF"/>
    <w:rsid w:val="005D3165"/>
    <w:rsid w:val="005D6051"/>
    <w:rsid w:val="005D732E"/>
    <w:rsid w:val="005D7B4B"/>
    <w:rsid w:val="005E16C9"/>
    <w:rsid w:val="006000DA"/>
    <w:rsid w:val="00606C96"/>
    <w:rsid w:val="0061240F"/>
    <w:rsid w:val="00627308"/>
    <w:rsid w:val="006517F6"/>
    <w:rsid w:val="006604AA"/>
    <w:rsid w:val="00664153"/>
    <w:rsid w:val="006703F4"/>
    <w:rsid w:val="006729F4"/>
    <w:rsid w:val="00674C30"/>
    <w:rsid w:val="00680B3A"/>
    <w:rsid w:val="00683263"/>
    <w:rsid w:val="006906E0"/>
    <w:rsid w:val="00693FDC"/>
    <w:rsid w:val="006A1E77"/>
    <w:rsid w:val="006D0230"/>
    <w:rsid w:val="006E3552"/>
    <w:rsid w:val="006E4376"/>
    <w:rsid w:val="007157D2"/>
    <w:rsid w:val="00730B31"/>
    <w:rsid w:val="00740513"/>
    <w:rsid w:val="00741BA2"/>
    <w:rsid w:val="00745885"/>
    <w:rsid w:val="0075285E"/>
    <w:rsid w:val="007543AD"/>
    <w:rsid w:val="00757387"/>
    <w:rsid w:val="00767FA4"/>
    <w:rsid w:val="00777F25"/>
    <w:rsid w:val="00780A53"/>
    <w:rsid w:val="00781A11"/>
    <w:rsid w:val="00790B66"/>
    <w:rsid w:val="007A590F"/>
    <w:rsid w:val="007B14A6"/>
    <w:rsid w:val="007B2377"/>
    <w:rsid w:val="007C0E15"/>
    <w:rsid w:val="007E1F26"/>
    <w:rsid w:val="007F07C8"/>
    <w:rsid w:val="00801D69"/>
    <w:rsid w:val="008108AF"/>
    <w:rsid w:val="00822F66"/>
    <w:rsid w:val="00842FDF"/>
    <w:rsid w:val="008468D0"/>
    <w:rsid w:val="0084735D"/>
    <w:rsid w:val="008558DF"/>
    <w:rsid w:val="00860F41"/>
    <w:rsid w:val="008672C1"/>
    <w:rsid w:val="008718F2"/>
    <w:rsid w:val="0087657A"/>
    <w:rsid w:val="008767F2"/>
    <w:rsid w:val="008858D4"/>
    <w:rsid w:val="008A0267"/>
    <w:rsid w:val="008B0CAF"/>
    <w:rsid w:val="008C0373"/>
    <w:rsid w:val="008D25F0"/>
    <w:rsid w:val="008D3EC3"/>
    <w:rsid w:val="008D41C0"/>
    <w:rsid w:val="008F3BA0"/>
    <w:rsid w:val="009021D1"/>
    <w:rsid w:val="0090422D"/>
    <w:rsid w:val="00932EEF"/>
    <w:rsid w:val="009346F3"/>
    <w:rsid w:val="0093588E"/>
    <w:rsid w:val="00957108"/>
    <w:rsid w:val="009741D3"/>
    <w:rsid w:val="00976D02"/>
    <w:rsid w:val="00977B9D"/>
    <w:rsid w:val="009821BE"/>
    <w:rsid w:val="00986AFB"/>
    <w:rsid w:val="00987D43"/>
    <w:rsid w:val="00987E2E"/>
    <w:rsid w:val="009952AB"/>
    <w:rsid w:val="009972CD"/>
    <w:rsid w:val="009A7DC3"/>
    <w:rsid w:val="009B475D"/>
    <w:rsid w:val="009B4B1C"/>
    <w:rsid w:val="009B6F2F"/>
    <w:rsid w:val="009C4FF0"/>
    <w:rsid w:val="009C64C8"/>
    <w:rsid w:val="009D6C97"/>
    <w:rsid w:val="009E4147"/>
    <w:rsid w:val="009F557E"/>
    <w:rsid w:val="009F5CC3"/>
    <w:rsid w:val="00A26C27"/>
    <w:rsid w:val="00A33ECB"/>
    <w:rsid w:val="00A34FAC"/>
    <w:rsid w:val="00A37271"/>
    <w:rsid w:val="00A43695"/>
    <w:rsid w:val="00A653CB"/>
    <w:rsid w:val="00A70E3E"/>
    <w:rsid w:val="00A86C43"/>
    <w:rsid w:val="00A910DD"/>
    <w:rsid w:val="00A931B5"/>
    <w:rsid w:val="00AA3466"/>
    <w:rsid w:val="00AA750B"/>
    <w:rsid w:val="00AB5AFC"/>
    <w:rsid w:val="00AC303F"/>
    <w:rsid w:val="00AC5F50"/>
    <w:rsid w:val="00AD527D"/>
    <w:rsid w:val="00AE42A7"/>
    <w:rsid w:val="00AF768C"/>
    <w:rsid w:val="00B10A21"/>
    <w:rsid w:val="00B120E6"/>
    <w:rsid w:val="00B1337C"/>
    <w:rsid w:val="00B370E6"/>
    <w:rsid w:val="00B50BB4"/>
    <w:rsid w:val="00B51BE7"/>
    <w:rsid w:val="00B527D3"/>
    <w:rsid w:val="00B55EA3"/>
    <w:rsid w:val="00B61AB7"/>
    <w:rsid w:val="00B741CD"/>
    <w:rsid w:val="00B85E62"/>
    <w:rsid w:val="00BA68E3"/>
    <w:rsid w:val="00BB512E"/>
    <w:rsid w:val="00BC0250"/>
    <w:rsid w:val="00BC52BC"/>
    <w:rsid w:val="00BD3164"/>
    <w:rsid w:val="00BE0D92"/>
    <w:rsid w:val="00BE561A"/>
    <w:rsid w:val="00C05F77"/>
    <w:rsid w:val="00C22960"/>
    <w:rsid w:val="00C46985"/>
    <w:rsid w:val="00C500C8"/>
    <w:rsid w:val="00C55315"/>
    <w:rsid w:val="00C56875"/>
    <w:rsid w:val="00C66B82"/>
    <w:rsid w:val="00C744C0"/>
    <w:rsid w:val="00C8014F"/>
    <w:rsid w:val="00CD1646"/>
    <w:rsid w:val="00CD453A"/>
    <w:rsid w:val="00CE4B4C"/>
    <w:rsid w:val="00D070C7"/>
    <w:rsid w:val="00D1354E"/>
    <w:rsid w:val="00D136FF"/>
    <w:rsid w:val="00D14E16"/>
    <w:rsid w:val="00D21A4A"/>
    <w:rsid w:val="00D46631"/>
    <w:rsid w:val="00D47E7A"/>
    <w:rsid w:val="00D51212"/>
    <w:rsid w:val="00D6252D"/>
    <w:rsid w:val="00D9027A"/>
    <w:rsid w:val="00D9259C"/>
    <w:rsid w:val="00D93DE3"/>
    <w:rsid w:val="00D97F78"/>
    <w:rsid w:val="00DA2AA2"/>
    <w:rsid w:val="00DA5ACE"/>
    <w:rsid w:val="00DB42A2"/>
    <w:rsid w:val="00DB5CB0"/>
    <w:rsid w:val="00DC0935"/>
    <w:rsid w:val="00DC4E66"/>
    <w:rsid w:val="00DD4388"/>
    <w:rsid w:val="00E0772F"/>
    <w:rsid w:val="00E22DA0"/>
    <w:rsid w:val="00E24598"/>
    <w:rsid w:val="00E425EA"/>
    <w:rsid w:val="00E527D9"/>
    <w:rsid w:val="00E650B0"/>
    <w:rsid w:val="00E743E1"/>
    <w:rsid w:val="00E82E8A"/>
    <w:rsid w:val="00E8334A"/>
    <w:rsid w:val="00E83F2C"/>
    <w:rsid w:val="00E90B28"/>
    <w:rsid w:val="00EA2366"/>
    <w:rsid w:val="00EA30F2"/>
    <w:rsid w:val="00EA3D3E"/>
    <w:rsid w:val="00EA5C5D"/>
    <w:rsid w:val="00ED7AAC"/>
    <w:rsid w:val="00EE1C05"/>
    <w:rsid w:val="00EF08BC"/>
    <w:rsid w:val="00EF0C2D"/>
    <w:rsid w:val="00F14FB4"/>
    <w:rsid w:val="00F21D9F"/>
    <w:rsid w:val="00F2451A"/>
    <w:rsid w:val="00F26658"/>
    <w:rsid w:val="00F26DEF"/>
    <w:rsid w:val="00F27EBD"/>
    <w:rsid w:val="00F3068F"/>
    <w:rsid w:val="00F31D49"/>
    <w:rsid w:val="00F320D1"/>
    <w:rsid w:val="00F34D90"/>
    <w:rsid w:val="00F36BFB"/>
    <w:rsid w:val="00F4025D"/>
    <w:rsid w:val="00F40BDF"/>
    <w:rsid w:val="00F46196"/>
    <w:rsid w:val="00F47F46"/>
    <w:rsid w:val="00F528C5"/>
    <w:rsid w:val="00F705A2"/>
    <w:rsid w:val="00F73310"/>
    <w:rsid w:val="00F92E19"/>
    <w:rsid w:val="00FA1734"/>
    <w:rsid w:val="00FB52EA"/>
    <w:rsid w:val="00FC274B"/>
    <w:rsid w:val="00FC4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B90861"/>
  <w15:chartTrackingRefBased/>
  <w15:docId w15:val="{15EB398E-C94A-4217-A3BB-2B93FE757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826"/>
    <w:pPr>
      <w:widowControl w:val="0"/>
      <w:jc w:val="both"/>
    </w:pPr>
    <w:rPr>
      <w:rFonts w:ascii="Calibri" w:eastAsia="宋体" w:hAnsi="Calibri" w:cs="Times New Roman"/>
    </w:rPr>
  </w:style>
  <w:style w:type="paragraph" w:styleId="4">
    <w:name w:val="heading 4"/>
    <w:basedOn w:val="a"/>
    <w:next w:val="a"/>
    <w:link w:val="40"/>
    <w:uiPriority w:val="9"/>
    <w:qFormat/>
    <w:rsid w:val="00025491"/>
    <w:pPr>
      <w:widowControl/>
      <w:spacing w:before="100" w:beforeAutospacing="1" w:after="100" w:afterAutospacing="1"/>
      <w:jc w:val="left"/>
      <w:outlineLvl w:val="3"/>
    </w:pPr>
    <w:rPr>
      <w:rFonts w:ascii="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682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66826"/>
    <w:rPr>
      <w:sz w:val="18"/>
      <w:szCs w:val="18"/>
    </w:rPr>
  </w:style>
  <w:style w:type="paragraph" w:styleId="a5">
    <w:name w:val="footer"/>
    <w:basedOn w:val="a"/>
    <w:link w:val="a6"/>
    <w:uiPriority w:val="99"/>
    <w:unhideWhenUsed/>
    <w:rsid w:val="00466826"/>
    <w:pPr>
      <w:tabs>
        <w:tab w:val="center" w:pos="4153"/>
        <w:tab w:val="right" w:pos="8306"/>
      </w:tabs>
      <w:snapToGrid w:val="0"/>
      <w:jc w:val="left"/>
    </w:pPr>
    <w:rPr>
      <w:sz w:val="18"/>
      <w:szCs w:val="18"/>
    </w:rPr>
  </w:style>
  <w:style w:type="character" w:customStyle="1" w:styleId="a6">
    <w:name w:val="页脚 字符"/>
    <w:basedOn w:val="a0"/>
    <w:link w:val="a5"/>
    <w:uiPriority w:val="99"/>
    <w:rsid w:val="00466826"/>
    <w:rPr>
      <w:sz w:val="18"/>
      <w:szCs w:val="18"/>
    </w:rPr>
  </w:style>
  <w:style w:type="paragraph" w:styleId="a7">
    <w:name w:val="List Paragraph"/>
    <w:basedOn w:val="a"/>
    <w:link w:val="a8"/>
    <w:uiPriority w:val="34"/>
    <w:qFormat/>
    <w:rsid w:val="00466826"/>
    <w:pPr>
      <w:ind w:firstLineChars="200" w:firstLine="420"/>
    </w:pPr>
  </w:style>
  <w:style w:type="character" w:styleId="a9">
    <w:name w:val="Hyperlink"/>
    <w:basedOn w:val="a0"/>
    <w:uiPriority w:val="99"/>
    <w:unhideWhenUsed/>
    <w:rsid w:val="00466826"/>
    <w:rPr>
      <w:color w:val="0563C1" w:themeColor="hyperlink"/>
      <w:u w:val="single"/>
    </w:rPr>
  </w:style>
  <w:style w:type="character" w:customStyle="1" w:styleId="a8">
    <w:name w:val="列出段落 字符"/>
    <w:link w:val="a7"/>
    <w:uiPriority w:val="34"/>
    <w:locked/>
    <w:rsid w:val="00466826"/>
    <w:rPr>
      <w:rFonts w:ascii="Calibri" w:eastAsia="宋体" w:hAnsi="Calibri" w:cs="Times New Roman"/>
    </w:rPr>
  </w:style>
  <w:style w:type="table" w:styleId="aa">
    <w:name w:val="Table Grid"/>
    <w:basedOn w:val="a1"/>
    <w:qFormat/>
    <w:rsid w:val="004643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044613"/>
    <w:rPr>
      <w:sz w:val="21"/>
      <w:szCs w:val="21"/>
    </w:rPr>
  </w:style>
  <w:style w:type="paragraph" w:styleId="ac">
    <w:name w:val="annotation text"/>
    <w:basedOn w:val="a"/>
    <w:link w:val="ad"/>
    <w:uiPriority w:val="99"/>
    <w:semiHidden/>
    <w:unhideWhenUsed/>
    <w:rsid w:val="00044613"/>
    <w:pPr>
      <w:jc w:val="left"/>
    </w:pPr>
  </w:style>
  <w:style w:type="character" w:customStyle="1" w:styleId="ad">
    <w:name w:val="批注文字 字符"/>
    <w:basedOn w:val="a0"/>
    <w:link w:val="ac"/>
    <w:uiPriority w:val="99"/>
    <w:semiHidden/>
    <w:rsid w:val="00044613"/>
    <w:rPr>
      <w:rFonts w:ascii="Calibri" w:eastAsia="宋体" w:hAnsi="Calibri" w:cs="Times New Roman"/>
    </w:rPr>
  </w:style>
  <w:style w:type="paragraph" w:styleId="ae">
    <w:name w:val="annotation subject"/>
    <w:basedOn w:val="ac"/>
    <w:next w:val="ac"/>
    <w:link w:val="af"/>
    <w:uiPriority w:val="99"/>
    <w:semiHidden/>
    <w:unhideWhenUsed/>
    <w:rsid w:val="00044613"/>
    <w:rPr>
      <w:b/>
      <w:bCs/>
    </w:rPr>
  </w:style>
  <w:style w:type="character" w:customStyle="1" w:styleId="af">
    <w:name w:val="批注主题 字符"/>
    <w:basedOn w:val="ad"/>
    <w:link w:val="ae"/>
    <w:uiPriority w:val="99"/>
    <w:semiHidden/>
    <w:rsid w:val="00044613"/>
    <w:rPr>
      <w:rFonts w:ascii="Calibri" w:eastAsia="宋体" w:hAnsi="Calibri" w:cs="Times New Roman"/>
      <w:b/>
      <w:bCs/>
    </w:rPr>
  </w:style>
  <w:style w:type="paragraph" w:styleId="af0">
    <w:name w:val="Balloon Text"/>
    <w:basedOn w:val="a"/>
    <w:link w:val="af1"/>
    <w:semiHidden/>
    <w:unhideWhenUsed/>
    <w:rsid w:val="00044613"/>
    <w:rPr>
      <w:sz w:val="18"/>
      <w:szCs w:val="18"/>
    </w:rPr>
  </w:style>
  <w:style w:type="character" w:customStyle="1" w:styleId="af1">
    <w:name w:val="批注框文本 字符"/>
    <w:basedOn w:val="a0"/>
    <w:link w:val="af0"/>
    <w:uiPriority w:val="99"/>
    <w:semiHidden/>
    <w:rsid w:val="00044613"/>
    <w:rPr>
      <w:rFonts w:ascii="Calibri" w:eastAsia="宋体" w:hAnsi="Calibri" w:cs="Times New Roman"/>
      <w:sz w:val="18"/>
      <w:szCs w:val="18"/>
    </w:rPr>
  </w:style>
  <w:style w:type="paragraph" w:styleId="af2">
    <w:name w:val="Body Text Indent"/>
    <w:basedOn w:val="a"/>
    <w:link w:val="af3"/>
    <w:uiPriority w:val="99"/>
    <w:semiHidden/>
    <w:unhideWhenUsed/>
    <w:rsid w:val="00025491"/>
    <w:pPr>
      <w:spacing w:after="120"/>
      <w:ind w:leftChars="200" w:left="420"/>
    </w:pPr>
  </w:style>
  <w:style w:type="character" w:customStyle="1" w:styleId="af3">
    <w:name w:val="正文文本缩进 字符"/>
    <w:basedOn w:val="a0"/>
    <w:link w:val="af2"/>
    <w:uiPriority w:val="99"/>
    <w:semiHidden/>
    <w:rsid w:val="00025491"/>
    <w:rPr>
      <w:rFonts w:ascii="Calibri" w:eastAsia="宋体" w:hAnsi="Calibri" w:cs="Times New Roman"/>
    </w:rPr>
  </w:style>
  <w:style w:type="paragraph" w:styleId="2">
    <w:name w:val="Body Text First Indent 2"/>
    <w:basedOn w:val="af2"/>
    <w:link w:val="20"/>
    <w:qFormat/>
    <w:rsid w:val="00025491"/>
    <w:pPr>
      <w:tabs>
        <w:tab w:val="left" w:pos="930"/>
      </w:tabs>
      <w:snapToGrid w:val="0"/>
      <w:spacing w:line="400" w:lineRule="exact"/>
      <w:ind w:leftChars="0" w:left="0" w:firstLineChars="200" w:firstLine="420"/>
    </w:pPr>
    <w:rPr>
      <w:rFonts w:ascii="Times New Roman" w:hAnsi="Times New Roman"/>
      <w:kern w:val="0"/>
      <w:sz w:val="24"/>
      <w:szCs w:val="24"/>
    </w:rPr>
  </w:style>
  <w:style w:type="character" w:customStyle="1" w:styleId="20">
    <w:name w:val="正文首行缩进 2 字符"/>
    <w:basedOn w:val="af3"/>
    <w:link w:val="2"/>
    <w:rsid w:val="00025491"/>
    <w:rPr>
      <w:rFonts w:ascii="Times New Roman" w:eastAsia="宋体" w:hAnsi="Times New Roman" w:cs="Times New Roman"/>
      <w:kern w:val="0"/>
      <w:sz w:val="24"/>
      <w:szCs w:val="24"/>
    </w:rPr>
  </w:style>
  <w:style w:type="character" w:customStyle="1" w:styleId="40">
    <w:name w:val="标题 4 字符"/>
    <w:basedOn w:val="a0"/>
    <w:link w:val="4"/>
    <w:uiPriority w:val="9"/>
    <w:rsid w:val="00025491"/>
    <w:rPr>
      <w:rFonts w:ascii="宋体" w:eastAsia="宋体" w:hAnsi="宋体" w:cs="宋体"/>
      <w:b/>
      <w:bCs/>
      <w:kern w:val="0"/>
      <w:sz w:val="24"/>
      <w:szCs w:val="24"/>
    </w:rPr>
  </w:style>
  <w:style w:type="paragraph" w:styleId="af4">
    <w:name w:val="Normal (Web)"/>
    <w:basedOn w:val="a"/>
    <w:uiPriority w:val="99"/>
    <w:rsid w:val="00025491"/>
    <w:pPr>
      <w:widowControl/>
      <w:spacing w:before="100" w:beforeAutospacing="1" w:after="100" w:afterAutospacing="1"/>
      <w:jc w:val="left"/>
    </w:pPr>
    <w:rPr>
      <w:rFonts w:ascii="宋体" w:hAnsi="宋体" w:cs="宋体"/>
      <w:kern w:val="0"/>
      <w:sz w:val="24"/>
      <w:szCs w:val="24"/>
    </w:rPr>
  </w:style>
  <w:style w:type="paragraph" w:styleId="af5">
    <w:name w:val="Date"/>
    <w:basedOn w:val="a"/>
    <w:next w:val="a"/>
    <w:link w:val="af6"/>
    <w:uiPriority w:val="99"/>
    <w:semiHidden/>
    <w:unhideWhenUsed/>
    <w:rsid w:val="007C0E15"/>
    <w:pPr>
      <w:ind w:leftChars="2500" w:left="100"/>
    </w:pPr>
  </w:style>
  <w:style w:type="character" w:customStyle="1" w:styleId="af6">
    <w:name w:val="日期 字符"/>
    <w:basedOn w:val="a0"/>
    <w:link w:val="af5"/>
    <w:uiPriority w:val="99"/>
    <w:semiHidden/>
    <w:rsid w:val="007C0E15"/>
    <w:rPr>
      <w:rFonts w:ascii="Calibri" w:eastAsia="宋体" w:hAnsi="Calibri" w:cs="Times New Roman"/>
    </w:rPr>
  </w:style>
  <w:style w:type="character" w:customStyle="1" w:styleId="text-only">
    <w:name w:val="text-only"/>
    <w:basedOn w:val="a0"/>
    <w:rsid w:val="00156E49"/>
  </w:style>
  <w:style w:type="character" w:styleId="af7">
    <w:name w:val="Strong"/>
    <w:basedOn w:val="a0"/>
    <w:uiPriority w:val="22"/>
    <w:qFormat/>
    <w:rsid w:val="008468D0"/>
    <w:rPr>
      <w:b/>
      <w:bCs/>
    </w:rPr>
  </w:style>
  <w:style w:type="paragraph" w:styleId="af8">
    <w:name w:val="Revision"/>
    <w:hidden/>
    <w:uiPriority w:val="99"/>
    <w:semiHidden/>
    <w:rsid w:val="00EF08BC"/>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44358">
      <w:bodyDiv w:val="1"/>
      <w:marLeft w:val="0"/>
      <w:marRight w:val="0"/>
      <w:marTop w:val="0"/>
      <w:marBottom w:val="0"/>
      <w:divBdr>
        <w:top w:val="none" w:sz="0" w:space="0" w:color="auto"/>
        <w:left w:val="none" w:sz="0" w:space="0" w:color="auto"/>
        <w:bottom w:val="none" w:sz="0" w:space="0" w:color="auto"/>
        <w:right w:val="none" w:sz="0" w:space="0" w:color="auto"/>
      </w:divBdr>
      <w:divsChild>
        <w:div w:id="352539160">
          <w:marLeft w:val="0"/>
          <w:marRight w:val="0"/>
          <w:marTop w:val="0"/>
          <w:marBottom w:val="0"/>
          <w:divBdr>
            <w:top w:val="none" w:sz="0" w:space="0" w:color="auto"/>
            <w:left w:val="none" w:sz="0" w:space="0" w:color="auto"/>
            <w:bottom w:val="none" w:sz="0" w:space="0" w:color="auto"/>
            <w:right w:val="none" w:sz="0" w:space="0" w:color="auto"/>
          </w:divBdr>
        </w:div>
      </w:divsChild>
    </w:div>
    <w:div w:id="160241259">
      <w:bodyDiv w:val="1"/>
      <w:marLeft w:val="0"/>
      <w:marRight w:val="0"/>
      <w:marTop w:val="0"/>
      <w:marBottom w:val="0"/>
      <w:divBdr>
        <w:top w:val="none" w:sz="0" w:space="0" w:color="auto"/>
        <w:left w:val="none" w:sz="0" w:space="0" w:color="auto"/>
        <w:bottom w:val="none" w:sz="0" w:space="0" w:color="auto"/>
        <w:right w:val="none" w:sz="0" w:space="0" w:color="auto"/>
      </w:divBdr>
      <w:divsChild>
        <w:div w:id="2013215038">
          <w:marLeft w:val="0"/>
          <w:marRight w:val="0"/>
          <w:marTop w:val="0"/>
          <w:marBottom w:val="0"/>
          <w:divBdr>
            <w:top w:val="none" w:sz="0" w:space="0" w:color="auto"/>
            <w:left w:val="none" w:sz="0" w:space="0" w:color="auto"/>
            <w:bottom w:val="none" w:sz="0" w:space="0" w:color="auto"/>
            <w:right w:val="none" w:sz="0" w:space="0" w:color="auto"/>
          </w:divBdr>
          <w:divsChild>
            <w:div w:id="104734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6629">
      <w:bodyDiv w:val="1"/>
      <w:marLeft w:val="0"/>
      <w:marRight w:val="0"/>
      <w:marTop w:val="0"/>
      <w:marBottom w:val="0"/>
      <w:divBdr>
        <w:top w:val="none" w:sz="0" w:space="0" w:color="auto"/>
        <w:left w:val="none" w:sz="0" w:space="0" w:color="auto"/>
        <w:bottom w:val="none" w:sz="0" w:space="0" w:color="auto"/>
        <w:right w:val="none" w:sz="0" w:space="0" w:color="auto"/>
      </w:divBdr>
      <w:divsChild>
        <w:div w:id="707265199">
          <w:marLeft w:val="0"/>
          <w:marRight w:val="0"/>
          <w:marTop w:val="0"/>
          <w:marBottom w:val="0"/>
          <w:divBdr>
            <w:top w:val="none" w:sz="0" w:space="0" w:color="auto"/>
            <w:left w:val="none" w:sz="0" w:space="0" w:color="auto"/>
            <w:bottom w:val="none" w:sz="0" w:space="0" w:color="auto"/>
            <w:right w:val="none" w:sz="0" w:space="0" w:color="auto"/>
          </w:divBdr>
        </w:div>
      </w:divsChild>
    </w:div>
    <w:div w:id="458453782">
      <w:bodyDiv w:val="1"/>
      <w:marLeft w:val="0"/>
      <w:marRight w:val="0"/>
      <w:marTop w:val="0"/>
      <w:marBottom w:val="0"/>
      <w:divBdr>
        <w:top w:val="none" w:sz="0" w:space="0" w:color="auto"/>
        <w:left w:val="none" w:sz="0" w:space="0" w:color="auto"/>
        <w:bottom w:val="none" w:sz="0" w:space="0" w:color="auto"/>
        <w:right w:val="none" w:sz="0" w:space="0" w:color="auto"/>
      </w:divBdr>
      <w:divsChild>
        <w:div w:id="1298142510">
          <w:marLeft w:val="0"/>
          <w:marRight w:val="0"/>
          <w:marTop w:val="0"/>
          <w:marBottom w:val="0"/>
          <w:divBdr>
            <w:top w:val="none" w:sz="0" w:space="0" w:color="auto"/>
            <w:left w:val="none" w:sz="0" w:space="0" w:color="auto"/>
            <w:bottom w:val="none" w:sz="0" w:space="0" w:color="auto"/>
            <w:right w:val="none" w:sz="0" w:space="0" w:color="auto"/>
          </w:divBdr>
          <w:divsChild>
            <w:div w:id="2141263279">
              <w:marLeft w:val="0"/>
              <w:marRight w:val="0"/>
              <w:marTop w:val="0"/>
              <w:marBottom w:val="0"/>
              <w:divBdr>
                <w:top w:val="none" w:sz="0" w:space="0" w:color="auto"/>
                <w:left w:val="none" w:sz="0" w:space="0" w:color="auto"/>
                <w:bottom w:val="none" w:sz="0" w:space="0" w:color="auto"/>
                <w:right w:val="none" w:sz="0" w:space="0" w:color="auto"/>
              </w:divBdr>
            </w:div>
            <w:div w:id="19768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9964">
      <w:bodyDiv w:val="1"/>
      <w:marLeft w:val="0"/>
      <w:marRight w:val="0"/>
      <w:marTop w:val="0"/>
      <w:marBottom w:val="0"/>
      <w:divBdr>
        <w:top w:val="none" w:sz="0" w:space="0" w:color="auto"/>
        <w:left w:val="none" w:sz="0" w:space="0" w:color="auto"/>
        <w:bottom w:val="none" w:sz="0" w:space="0" w:color="auto"/>
        <w:right w:val="none" w:sz="0" w:space="0" w:color="auto"/>
      </w:divBdr>
      <w:divsChild>
        <w:div w:id="1635023855">
          <w:marLeft w:val="0"/>
          <w:marRight w:val="0"/>
          <w:marTop w:val="0"/>
          <w:marBottom w:val="0"/>
          <w:divBdr>
            <w:top w:val="none" w:sz="0" w:space="0" w:color="auto"/>
            <w:left w:val="none" w:sz="0" w:space="0" w:color="auto"/>
            <w:bottom w:val="none" w:sz="0" w:space="0" w:color="auto"/>
            <w:right w:val="none" w:sz="0" w:space="0" w:color="auto"/>
          </w:divBdr>
          <w:divsChild>
            <w:div w:id="9297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159511">
      <w:bodyDiv w:val="1"/>
      <w:marLeft w:val="0"/>
      <w:marRight w:val="0"/>
      <w:marTop w:val="0"/>
      <w:marBottom w:val="0"/>
      <w:divBdr>
        <w:top w:val="none" w:sz="0" w:space="0" w:color="auto"/>
        <w:left w:val="none" w:sz="0" w:space="0" w:color="auto"/>
        <w:bottom w:val="none" w:sz="0" w:space="0" w:color="auto"/>
        <w:right w:val="none" w:sz="0" w:space="0" w:color="auto"/>
      </w:divBdr>
    </w:div>
    <w:div w:id="1038890284">
      <w:bodyDiv w:val="1"/>
      <w:marLeft w:val="0"/>
      <w:marRight w:val="0"/>
      <w:marTop w:val="0"/>
      <w:marBottom w:val="0"/>
      <w:divBdr>
        <w:top w:val="none" w:sz="0" w:space="0" w:color="auto"/>
        <w:left w:val="none" w:sz="0" w:space="0" w:color="auto"/>
        <w:bottom w:val="none" w:sz="0" w:space="0" w:color="auto"/>
        <w:right w:val="none" w:sz="0" w:space="0" w:color="auto"/>
      </w:divBdr>
      <w:divsChild>
        <w:div w:id="1722243910">
          <w:marLeft w:val="0"/>
          <w:marRight w:val="0"/>
          <w:marTop w:val="0"/>
          <w:marBottom w:val="0"/>
          <w:divBdr>
            <w:top w:val="none" w:sz="0" w:space="0" w:color="auto"/>
            <w:left w:val="none" w:sz="0" w:space="0" w:color="auto"/>
            <w:bottom w:val="none" w:sz="0" w:space="0" w:color="auto"/>
            <w:right w:val="none" w:sz="0" w:space="0" w:color="auto"/>
          </w:divBdr>
          <w:divsChild>
            <w:div w:id="634334501">
              <w:marLeft w:val="0"/>
              <w:marRight w:val="0"/>
              <w:marTop w:val="0"/>
              <w:marBottom w:val="0"/>
              <w:divBdr>
                <w:top w:val="none" w:sz="0" w:space="0" w:color="auto"/>
                <w:left w:val="none" w:sz="0" w:space="0" w:color="auto"/>
                <w:bottom w:val="none" w:sz="0" w:space="0" w:color="auto"/>
                <w:right w:val="none" w:sz="0" w:space="0" w:color="auto"/>
              </w:divBdr>
            </w:div>
            <w:div w:id="207477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367436">
      <w:bodyDiv w:val="1"/>
      <w:marLeft w:val="0"/>
      <w:marRight w:val="0"/>
      <w:marTop w:val="0"/>
      <w:marBottom w:val="0"/>
      <w:divBdr>
        <w:top w:val="none" w:sz="0" w:space="0" w:color="auto"/>
        <w:left w:val="none" w:sz="0" w:space="0" w:color="auto"/>
        <w:bottom w:val="none" w:sz="0" w:space="0" w:color="auto"/>
        <w:right w:val="none" w:sz="0" w:space="0" w:color="auto"/>
      </w:divBdr>
      <w:divsChild>
        <w:div w:id="1758749127">
          <w:marLeft w:val="0"/>
          <w:marRight w:val="0"/>
          <w:marTop w:val="0"/>
          <w:marBottom w:val="0"/>
          <w:divBdr>
            <w:top w:val="none" w:sz="0" w:space="0" w:color="auto"/>
            <w:left w:val="none" w:sz="0" w:space="0" w:color="auto"/>
            <w:bottom w:val="none" w:sz="0" w:space="0" w:color="auto"/>
            <w:right w:val="none" w:sz="0" w:space="0" w:color="auto"/>
          </w:divBdr>
          <w:divsChild>
            <w:div w:id="12026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81272">
      <w:bodyDiv w:val="1"/>
      <w:marLeft w:val="0"/>
      <w:marRight w:val="0"/>
      <w:marTop w:val="0"/>
      <w:marBottom w:val="0"/>
      <w:divBdr>
        <w:top w:val="none" w:sz="0" w:space="0" w:color="auto"/>
        <w:left w:val="none" w:sz="0" w:space="0" w:color="auto"/>
        <w:bottom w:val="none" w:sz="0" w:space="0" w:color="auto"/>
        <w:right w:val="none" w:sz="0" w:space="0" w:color="auto"/>
      </w:divBdr>
      <w:divsChild>
        <w:div w:id="402140388">
          <w:marLeft w:val="0"/>
          <w:marRight w:val="0"/>
          <w:marTop w:val="0"/>
          <w:marBottom w:val="0"/>
          <w:divBdr>
            <w:top w:val="none" w:sz="0" w:space="0" w:color="auto"/>
            <w:left w:val="none" w:sz="0" w:space="0" w:color="auto"/>
            <w:bottom w:val="none" w:sz="0" w:space="0" w:color="auto"/>
            <w:right w:val="none" w:sz="0" w:space="0" w:color="auto"/>
          </w:divBdr>
          <w:divsChild>
            <w:div w:id="169164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41008">
      <w:bodyDiv w:val="1"/>
      <w:marLeft w:val="0"/>
      <w:marRight w:val="0"/>
      <w:marTop w:val="0"/>
      <w:marBottom w:val="0"/>
      <w:divBdr>
        <w:top w:val="none" w:sz="0" w:space="0" w:color="auto"/>
        <w:left w:val="none" w:sz="0" w:space="0" w:color="auto"/>
        <w:bottom w:val="none" w:sz="0" w:space="0" w:color="auto"/>
        <w:right w:val="none" w:sz="0" w:space="0" w:color="auto"/>
      </w:divBdr>
    </w:div>
    <w:div w:id="1712073743">
      <w:bodyDiv w:val="1"/>
      <w:marLeft w:val="0"/>
      <w:marRight w:val="0"/>
      <w:marTop w:val="0"/>
      <w:marBottom w:val="0"/>
      <w:divBdr>
        <w:top w:val="none" w:sz="0" w:space="0" w:color="auto"/>
        <w:left w:val="none" w:sz="0" w:space="0" w:color="auto"/>
        <w:bottom w:val="none" w:sz="0" w:space="0" w:color="auto"/>
        <w:right w:val="none" w:sz="0" w:space="0" w:color="auto"/>
      </w:divBdr>
    </w:div>
    <w:div w:id="1891112946">
      <w:bodyDiv w:val="1"/>
      <w:marLeft w:val="0"/>
      <w:marRight w:val="0"/>
      <w:marTop w:val="0"/>
      <w:marBottom w:val="0"/>
      <w:divBdr>
        <w:top w:val="none" w:sz="0" w:space="0" w:color="auto"/>
        <w:left w:val="none" w:sz="0" w:space="0" w:color="auto"/>
        <w:bottom w:val="none" w:sz="0" w:space="0" w:color="auto"/>
        <w:right w:val="none" w:sz="0" w:space="0" w:color="auto"/>
      </w:divBdr>
    </w:div>
    <w:div w:id="2075271564">
      <w:bodyDiv w:val="1"/>
      <w:marLeft w:val="0"/>
      <w:marRight w:val="0"/>
      <w:marTop w:val="0"/>
      <w:marBottom w:val="0"/>
      <w:divBdr>
        <w:top w:val="none" w:sz="0" w:space="0" w:color="auto"/>
        <w:left w:val="none" w:sz="0" w:space="0" w:color="auto"/>
        <w:bottom w:val="none" w:sz="0" w:space="0" w:color="auto"/>
        <w:right w:val="none" w:sz="0" w:space="0" w:color="auto"/>
      </w:divBdr>
      <w:divsChild>
        <w:div w:id="1053195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xgk.court.gov.cn/shixin/" TargetMode="External"/><Relationship Id="rId13" Type="http://schemas.openxmlformats.org/officeDocument/2006/relationships/image" Target="media/image1.emf"/><Relationship Id="rId18" Type="http://schemas.openxmlformats.org/officeDocument/2006/relationships/package" Target="embeddings/Microsoft_Word___2.docx"/><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5.emf"/><Relationship Id="rId7" Type="http://schemas.openxmlformats.org/officeDocument/2006/relationships/hyperlink" Target="https://www.creditchina.gov.cn/" TargetMode="External"/><Relationship Id="rId12" Type="http://schemas.openxmlformats.org/officeDocument/2006/relationships/hyperlink" Target="mailto:msaudit@msxf.com" TargetMode="Externa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package" Target="embeddings/Microsoft_Word___1.docx"/><Relationship Id="rId20" Type="http://schemas.openxmlformats.org/officeDocument/2006/relationships/package" Target="embeddings/Microsoft_Word___3.doc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reditchina.gov.cn/zhuanxiangchaxun/zhengfucaigouyanzhongweifashixinmingdan/" TargetMode="External"/><Relationship Id="rId24" Type="http://schemas.openxmlformats.org/officeDocument/2006/relationships/package" Target="embeddings/Microsoft_Word___5.docx"/><Relationship Id="rId5"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image" Target="media/image6.emf"/><Relationship Id="rId10" Type="http://schemas.openxmlformats.org/officeDocument/2006/relationships/hyperlink" Target="https://www.creditchina.gov.cn/zhuanxiangchaxun/zhongdashuishouweifaanjian/" TargetMode="External"/><Relationship Id="rId19"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hyperlink" Target="http://zxgk.court.gov.cn/shixin/" TargetMode="External"/><Relationship Id="rId14" Type="http://schemas.openxmlformats.org/officeDocument/2006/relationships/package" Target="embeddings/Microsoft_Word___.docx"/><Relationship Id="rId22" Type="http://schemas.openxmlformats.org/officeDocument/2006/relationships/package" Target="embeddings/Microsoft_Word___4.doc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487</Words>
  <Characters>2776</Characters>
  <Application>Microsoft Office Word</Application>
  <DocSecurity>0</DocSecurity>
  <Lines>23</Lines>
  <Paragraphs>6</Paragraphs>
  <ScaleCrop>false</ScaleCrop>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 Xiong(熊曈)</dc:creator>
  <cp:keywords/>
  <dc:description/>
  <cp:lastModifiedBy>Wei Xu(徐微06)</cp:lastModifiedBy>
  <cp:revision>10</cp:revision>
  <dcterms:created xsi:type="dcterms:W3CDTF">2026-02-03T06:04:00Z</dcterms:created>
  <dcterms:modified xsi:type="dcterms:W3CDTF">2026-02-26T03:35:00Z</dcterms:modified>
</cp:coreProperties>
</file>