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CBFDF" w14:textId="7A082C01" w:rsidR="0046438A" w:rsidRPr="00D52484" w:rsidRDefault="007F07C8" w:rsidP="00C66B82">
      <w:pPr>
        <w:spacing w:line="360" w:lineRule="auto"/>
        <w:jc w:val="center"/>
        <w:rPr>
          <w:rFonts w:ascii="微软雅黑" w:eastAsia="微软雅黑" w:hAnsi="微软雅黑"/>
          <w:b/>
          <w:sz w:val="32"/>
          <w:szCs w:val="32"/>
        </w:rPr>
      </w:pPr>
      <w:r w:rsidRPr="00D52484">
        <w:rPr>
          <w:rFonts w:ascii="微软雅黑" w:eastAsia="微软雅黑" w:hAnsi="微软雅黑" w:hint="eastAsia"/>
          <w:b/>
          <w:sz w:val="32"/>
          <w:szCs w:val="32"/>
        </w:rPr>
        <w:t>马上消费</w:t>
      </w:r>
      <w:r w:rsidR="003015EF" w:rsidRPr="00D52484">
        <w:rPr>
          <w:rFonts w:ascii="微软雅黑" w:eastAsia="微软雅黑" w:hAnsi="微软雅黑" w:hint="eastAsia"/>
          <w:b/>
          <w:sz w:val="32"/>
          <w:szCs w:val="32"/>
        </w:rPr>
        <w:t>实物权益纺织类商品采购供应商</w:t>
      </w:r>
      <w:r w:rsidR="0045580A" w:rsidRPr="00D52484">
        <w:rPr>
          <w:rFonts w:ascii="微软雅黑" w:eastAsia="微软雅黑" w:hAnsi="微软雅黑" w:hint="eastAsia"/>
          <w:b/>
          <w:sz w:val="32"/>
          <w:szCs w:val="32"/>
        </w:rPr>
        <w:t>征集</w:t>
      </w:r>
      <w:r w:rsidR="0046438A" w:rsidRPr="00D52484">
        <w:rPr>
          <w:rFonts w:ascii="微软雅黑" w:eastAsia="微软雅黑" w:hAnsi="微软雅黑" w:hint="eastAsia"/>
          <w:b/>
          <w:sz w:val="32"/>
          <w:szCs w:val="32"/>
        </w:rPr>
        <w:t>公告</w:t>
      </w:r>
    </w:p>
    <w:p w14:paraId="0C398572" w14:textId="77777777" w:rsidR="0046438A" w:rsidRPr="00D52484" w:rsidRDefault="0046438A" w:rsidP="0046438A">
      <w:pPr>
        <w:adjustRightInd w:val="0"/>
        <w:snapToGrid w:val="0"/>
        <w:spacing w:line="360" w:lineRule="auto"/>
        <w:jc w:val="center"/>
        <w:rPr>
          <w:rFonts w:ascii="微软雅黑" w:eastAsia="微软雅黑" w:hAnsi="微软雅黑"/>
          <w:b/>
          <w:szCs w:val="21"/>
        </w:rPr>
      </w:pPr>
    </w:p>
    <w:p w14:paraId="15C10B43" w14:textId="584EEAEF" w:rsidR="0046438A" w:rsidRPr="00D52484" w:rsidRDefault="0046438A" w:rsidP="00DA2AA2">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根据本公司业务发展及管理需要，本公司对</w:t>
      </w:r>
      <w:r w:rsidR="00014802" w:rsidRPr="00D52484">
        <w:rPr>
          <w:rFonts w:ascii="微软雅黑" w:eastAsia="微软雅黑" w:hAnsi="微软雅黑" w:hint="eastAsia"/>
          <w:szCs w:val="21"/>
        </w:rPr>
        <w:t>如下</w:t>
      </w:r>
      <w:r w:rsidR="00F03CF4" w:rsidRPr="00D52484">
        <w:rPr>
          <w:rFonts w:ascii="微软雅黑" w:eastAsia="微软雅黑" w:hAnsi="微软雅黑" w:hint="eastAsia"/>
          <w:szCs w:val="21"/>
        </w:rPr>
        <w:t>项目需求</w:t>
      </w:r>
      <w:r w:rsidR="0045580A" w:rsidRPr="00D52484">
        <w:rPr>
          <w:rFonts w:ascii="微软雅黑" w:eastAsia="微软雅黑" w:hAnsi="微软雅黑" w:hint="eastAsia"/>
          <w:szCs w:val="21"/>
        </w:rPr>
        <w:t>公开征集合格供应商</w:t>
      </w:r>
      <w:r w:rsidRPr="00D52484">
        <w:rPr>
          <w:rFonts w:ascii="微软雅黑" w:eastAsia="微软雅黑" w:hAnsi="微软雅黑" w:hint="eastAsia"/>
          <w:szCs w:val="21"/>
        </w:rPr>
        <w:t>。</w:t>
      </w:r>
      <w:r w:rsidR="0045580A" w:rsidRPr="00D52484">
        <w:rPr>
          <w:rFonts w:ascii="微软雅黑" w:eastAsia="微软雅黑" w:hAnsi="微软雅黑" w:hint="eastAsia"/>
          <w:szCs w:val="21"/>
        </w:rPr>
        <w:t>供应商准入合格后，可以参与我公司相关项目的采购活动。</w:t>
      </w:r>
    </w:p>
    <w:p w14:paraId="29D9D2C1" w14:textId="77777777" w:rsidR="0046438A" w:rsidRPr="00D52484" w:rsidRDefault="0046438A" w:rsidP="00DA2AA2">
      <w:pPr>
        <w:adjustRightInd w:val="0"/>
        <w:snapToGrid w:val="0"/>
        <w:spacing w:line="360" w:lineRule="auto"/>
        <w:ind w:firstLineChars="200" w:firstLine="420"/>
        <w:rPr>
          <w:rFonts w:ascii="微软雅黑" w:eastAsia="微软雅黑" w:hAnsi="微软雅黑"/>
          <w:szCs w:val="21"/>
        </w:rPr>
      </w:pPr>
    </w:p>
    <w:p w14:paraId="2476F1BD" w14:textId="77777777" w:rsidR="0045580A" w:rsidRPr="00D52484" w:rsidRDefault="0045580A" w:rsidP="0045580A">
      <w:pPr>
        <w:adjustRightInd w:val="0"/>
        <w:snapToGrid w:val="0"/>
        <w:spacing w:line="360" w:lineRule="auto"/>
        <w:outlineLvl w:val="1"/>
        <w:rPr>
          <w:rFonts w:ascii="微软雅黑" w:eastAsia="微软雅黑" w:hAnsi="微软雅黑"/>
          <w:b/>
          <w:szCs w:val="21"/>
        </w:rPr>
      </w:pPr>
      <w:bookmarkStart w:id="0" w:name="_Toc71537873"/>
      <w:r w:rsidRPr="00D52484">
        <w:rPr>
          <w:rFonts w:ascii="微软雅黑" w:eastAsia="微软雅黑" w:hAnsi="微软雅黑" w:hint="eastAsia"/>
          <w:b/>
          <w:szCs w:val="21"/>
        </w:rPr>
        <w:t>一</w:t>
      </w:r>
      <w:r w:rsidR="0046438A" w:rsidRPr="00D52484">
        <w:rPr>
          <w:rFonts w:ascii="微软雅黑" w:eastAsia="微软雅黑" w:hAnsi="微软雅黑" w:hint="eastAsia"/>
          <w:b/>
          <w:szCs w:val="21"/>
        </w:rPr>
        <w:t>、</w:t>
      </w:r>
      <w:bookmarkEnd w:id="0"/>
      <w:r w:rsidR="00606C96" w:rsidRPr="00D52484">
        <w:rPr>
          <w:rFonts w:ascii="微软雅黑" w:eastAsia="微软雅黑" w:hAnsi="微软雅黑" w:hint="eastAsia"/>
          <w:b/>
          <w:szCs w:val="21"/>
        </w:rPr>
        <w:t>征集内容</w:t>
      </w:r>
      <w:r w:rsidR="0046438A" w:rsidRPr="00D52484">
        <w:rPr>
          <w:rFonts w:ascii="微软雅黑" w:eastAsia="微软雅黑" w:hAnsi="微软雅黑" w:hint="eastAsia"/>
          <w:szCs w:val="21"/>
        </w:rPr>
        <w:t>：</w:t>
      </w:r>
      <w:r w:rsidRPr="00D52484">
        <w:rPr>
          <w:rFonts w:ascii="微软雅黑" w:eastAsia="微软雅黑" w:hAnsi="微软雅黑"/>
          <w:szCs w:val="21"/>
        </w:rPr>
        <w:t xml:space="preserve"> </w:t>
      </w:r>
    </w:p>
    <w:p w14:paraId="562059AB" w14:textId="0FC81E88" w:rsidR="003015EF" w:rsidRPr="00D52484" w:rsidRDefault="003015EF" w:rsidP="003015EF">
      <w:pPr>
        <w:adjustRightInd w:val="0"/>
        <w:snapToGrid w:val="0"/>
        <w:spacing w:line="360" w:lineRule="auto"/>
        <w:ind w:leftChars="200" w:left="420"/>
        <w:rPr>
          <w:rFonts w:ascii="微软雅黑" w:eastAsia="微软雅黑" w:hAnsi="微软雅黑"/>
          <w:b/>
          <w:color w:val="333333"/>
          <w:szCs w:val="21"/>
        </w:rPr>
      </w:pPr>
      <w:r w:rsidRPr="00D52484">
        <w:rPr>
          <w:rFonts w:ascii="微软雅黑" w:eastAsia="微软雅黑" w:hAnsi="微软雅黑" w:hint="eastAsia"/>
          <w:b/>
          <w:color w:val="333333"/>
          <w:szCs w:val="21"/>
        </w:rPr>
        <w:t>1、实物权益纺织类商品</w:t>
      </w:r>
      <w:r w:rsidR="00D52484" w:rsidRPr="00D52484">
        <w:rPr>
          <w:rFonts w:ascii="微软雅黑" w:eastAsia="微软雅黑" w:hAnsi="微软雅黑" w:hint="eastAsia"/>
          <w:b/>
          <w:color w:val="333333"/>
          <w:szCs w:val="21"/>
        </w:rPr>
        <w:t>产品品类、详细规格如下：</w:t>
      </w:r>
    </w:p>
    <w:tbl>
      <w:tblPr>
        <w:tblW w:w="11440" w:type="dxa"/>
        <w:tblInd w:w="-1477" w:type="dxa"/>
        <w:tblLook w:val="04A0" w:firstRow="1" w:lastRow="0" w:firstColumn="1" w:lastColumn="0" w:noHBand="0" w:noVBand="1"/>
      </w:tblPr>
      <w:tblGrid>
        <w:gridCol w:w="660"/>
        <w:gridCol w:w="2000"/>
        <w:gridCol w:w="8780"/>
      </w:tblGrid>
      <w:tr w:rsidR="00D52484" w:rsidRPr="00D52484" w14:paraId="609D8228" w14:textId="77777777" w:rsidTr="00D52484">
        <w:trPr>
          <w:trHeight w:val="870"/>
        </w:trPr>
        <w:tc>
          <w:tcPr>
            <w:tcW w:w="660" w:type="dxa"/>
            <w:tcBorders>
              <w:top w:val="single" w:sz="4" w:space="0" w:color="1F2329"/>
              <w:left w:val="single" w:sz="4" w:space="0" w:color="1F2329"/>
              <w:bottom w:val="single" w:sz="4" w:space="0" w:color="1F2329"/>
              <w:right w:val="single" w:sz="4" w:space="0" w:color="1F2329"/>
            </w:tcBorders>
            <w:shd w:val="clear" w:color="000000" w:fill="FFFFFF"/>
            <w:vAlign w:val="center"/>
            <w:hideMark/>
          </w:tcPr>
          <w:p w14:paraId="1F9A20D4" w14:textId="77777777" w:rsidR="00D52484" w:rsidRPr="00D52484" w:rsidRDefault="00D52484" w:rsidP="00D52484">
            <w:pPr>
              <w:widowControl/>
              <w:jc w:val="center"/>
              <w:rPr>
                <w:rFonts w:ascii="微软雅黑" w:eastAsia="微软雅黑" w:hAnsi="微软雅黑" w:cs="宋体"/>
                <w:b/>
                <w:bCs/>
                <w:color w:val="1F2329"/>
                <w:kern w:val="0"/>
                <w:sz w:val="18"/>
                <w:szCs w:val="18"/>
              </w:rPr>
            </w:pPr>
            <w:r w:rsidRPr="00D52484">
              <w:rPr>
                <w:rFonts w:ascii="微软雅黑" w:eastAsia="微软雅黑" w:hAnsi="微软雅黑" w:cs="宋体" w:hint="eastAsia"/>
                <w:b/>
                <w:bCs/>
                <w:color w:val="1F2329"/>
                <w:kern w:val="0"/>
                <w:sz w:val="18"/>
                <w:szCs w:val="18"/>
              </w:rPr>
              <w:t>序号</w:t>
            </w:r>
          </w:p>
        </w:tc>
        <w:tc>
          <w:tcPr>
            <w:tcW w:w="2000" w:type="dxa"/>
            <w:tcBorders>
              <w:top w:val="single" w:sz="4" w:space="0" w:color="1F2329"/>
              <w:left w:val="nil"/>
              <w:bottom w:val="single" w:sz="4" w:space="0" w:color="1F2329"/>
              <w:right w:val="single" w:sz="4" w:space="0" w:color="1F2329"/>
            </w:tcBorders>
            <w:shd w:val="clear" w:color="000000" w:fill="FFFFFF"/>
            <w:vAlign w:val="center"/>
            <w:hideMark/>
          </w:tcPr>
          <w:p w14:paraId="76EA3257" w14:textId="77777777" w:rsidR="00D52484" w:rsidRPr="00D52484" w:rsidRDefault="00D52484" w:rsidP="00D52484">
            <w:pPr>
              <w:widowControl/>
              <w:jc w:val="center"/>
              <w:rPr>
                <w:rFonts w:ascii="微软雅黑" w:eastAsia="微软雅黑" w:hAnsi="微软雅黑" w:cs="宋体"/>
                <w:b/>
                <w:bCs/>
                <w:color w:val="1F2329"/>
                <w:kern w:val="0"/>
                <w:sz w:val="18"/>
                <w:szCs w:val="18"/>
              </w:rPr>
            </w:pPr>
            <w:r w:rsidRPr="00D52484">
              <w:rPr>
                <w:rFonts w:ascii="微软雅黑" w:eastAsia="微软雅黑" w:hAnsi="微软雅黑" w:cs="宋体" w:hint="eastAsia"/>
                <w:b/>
                <w:bCs/>
                <w:color w:val="1F2329"/>
                <w:kern w:val="0"/>
                <w:sz w:val="18"/>
                <w:szCs w:val="18"/>
              </w:rPr>
              <w:t>产品品类/产品名称</w:t>
            </w:r>
          </w:p>
        </w:tc>
        <w:tc>
          <w:tcPr>
            <w:tcW w:w="8780" w:type="dxa"/>
            <w:tcBorders>
              <w:top w:val="single" w:sz="4" w:space="0" w:color="1F2329"/>
              <w:left w:val="nil"/>
              <w:bottom w:val="single" w:sz="4" w:space="0" w:color="1F2329"/>
              <w:right w:val="single" w:sz="4" w:space="0" w:color="1F2329"/>
            </w:tcBorders>
            <w:shd w:val="clear" w:color="000000" w:fill="FFFFFF"/>
            <w:vAlign w:val="center"/>
            <w:hideMark/>
          </w:tcPr>
          <w:p w14:paraId="119A1ED5" w14:textId="77777777" w:rsidR="00D52484" w:rsidRPr="00D52484" w:rsidRDefault="00D52484" w:rsidP="00D52484">
            <w:pPr>
              <w:widowControl/>
              <w:jc w:val="left"/>
              <w:rPr>
                <w:rFonts w:ascii="微软雅黑" w:eastAsia="微软雅黑" w:hAnsi="微软雅黑" w:cs="宋体"/>
                <w:b/>
                <w:bCs/>
                <w:color w:val="1F2329"/>
                <w:kern w:val="0"/>
                <w:sz w:val="20"/>
                <w:szCs w:val="20"/>
              </w:rPr>
            </w:pPr>
            <w:r w:rsidRPr="00D52484">
              <w:rPr>
                <w:rFonts w:ascii="微软雅黑" w:eastAsia="微软雅黑" w:hAnsi="微软雅黑" w:cs="宋体" w:hint="eastAsia"/>
                <w:b/>
                <w:bCs/>
                <w:color w:val="1F2329"/>
                <w:kern w:val="0"/>
                <w:sz w:val="20"/>
                <w:szCs w:val="20"/>
              </w:rPr>
              <w:t>基础规格要求（基本参数：可接受下限）</w:t>
            </w:r>
          </w:p>
        </w:tc>
      </w:tr>
      <w:tr w:rsidR="00D52484" w:rsidRPr="00D52484" w14:paraId="03A39936" w14:textId="77777777" w:rsidTr="00D52484">
        <w:trPr>
          <w:trHeight w:val="1560"/>
        </w:trPr>
        <w:tc>
          <w:tcPr>
            <w:tcW w:w="660" w:type="dxa"/>
            <w:tcBorders>
              <w:top w:val="nil"/>
              <w:left w:val="single" w:sz="4" w:space="0" w:color="1F2329"/>
              <w:bottom w:val="single" w:sz="4" w:space="0" w:color="1F2329"/>
              <w:right w:val="single" w:sz="4" w:space="0" w:color="1F2329"/>
            </w:tcBorders>
            <w:shd w:val="clear" w:color="000000" w:fill="FFFFFF"/>
            <w:noWrap/>
            <w:vAlign w:val="center"/>
            <w:hideMark/>
          </w:tcPr>
          <w:p w14:paraId="15971BE4"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1</w:t>
            </w:r>
          </w:p>
        </w:tc>
        <w:tc>
          <w:tcPr>
            <w:tcW w:w="2000" w:type="dxa"/>
            <w:tcBorders>
              <w:top w:val="nil"/>
              <w:left w:val="nil"/>
              <w:bottom w:val="single" w:sz="4" w:space="0" w:color="1F2329"/>
              <w:right w:val="single" w:sz="4" w:space="0" w:color="1F2329"/>
            </w:tcBorders>
            <w:shd w:val="clear" w:color="000000" w:fill="FFFFFF"/>
            <w:noWrap/>
            <w:vAlign w:val="center"/>
            <w:hideMark/>
          </w:tcPr>
          <w:p w14:paraId="6115A7C2"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男款速干T恤</w:t>
            </w:r>
          </w:p>
        </w:tc>
        <w:tc>
          <w:tcPr>
            <w:tcW w:w="8780" w:type="dxa"/>
            <w:tcBorders>
              <w:top w:val="nil"/>
              <w:left w:val="nil"/>
              <w:bottom w:val="single" w:sz="4" w:space="0" w:color="1F2329"/>
              <w:right w:val="single" w:sz="4" w:space="0" w:color="1F2329"/>
            </w:tcBorders>
            <w:shd w:val="clear" w:color="000000" w:fill="FFFFFF"/>
            <w:vAlign w:val="center"/>
            <w:hideMark/>
          </w:tcPr>
          <w:p w14:paraId="16D1A495" w14:textId="77777777" w:rsidR="00D52484" w:rsidRPr="00D52484" w:rsidRDefault="00D52484" w:rsidP="00D52484">
            <w:pPr>
              <w:widowControl/>
              <w:jc w:val="left"/>
              <w:rPr>
                <w:rFonts w:ascii="微软雅黑" w:eastAsia="微软雅黑" w:hAnsi="微软雅黑" w:cs="宋体"/>
                <w:color w:val="000408"/>
                <w:kern w:val="0"/>
                <w:sz w:val="18"/>
                <w:szCs w:val="18"/>
              </w:rPr>
            </w:pPr>
            <w:r w:rsidRPr="00D52484">
              <w:rPr>
                <w:rFonts w:ascii="微软雅黑" w:eastAsia="微软雅黑" w:hAnsi="微软雅黑" w:cs="宋体" w:hint="eastAsia"/>
                <w:color w:val="000408"/>
                <w:kern w:val="0"/>
                <w:sz w:val="18"/>
                <w:szCs w:val="18"/>
              </w:rPr>
              <w:t>1、规格：尺码可供选择S-XXXL;</w:t>
            </w:r>
            <w:r w:rsidRPr="00D52484">
              <w:rPr>
                <w:rFonts w:ascii="微软雅黑" w:eastAsia="微软雅黑" w:hAnsi="微软雅黑" w:cs="宋体" w:hint="eastAsia"/>
                <w:color w:val="000408"/>
                <w:kern w:val="0"/>
                <w:sz w:val="18"/>
                <w:szCs w:val="18"/>
              </w:rPr>
              <w:br/>
              <w:t>2、颜色：提供白色、黑色</w:t>
            </w:r>
            <w:r w:rsidRPr="00D52484">
              <w:rPr>
                <w:rFonts w:ascii="微软雅黑" w:eastAsia="微软雅黑" w:hAnsi="微软雅黑" w:cs="宋体" w:hint="eastAsia"/>
                <w:color w:val="000408"/>
                <w:kern w:val="0"/>
                <w:sz w:val="18"/>
                <w:szCs w:val="18"/>
              </w:rPr>
              <w:br/>
              <w:t>3、水洗标：需标注具体成分及各成分占比</w:t>
            </w:r>
            <w:r w:rsidRPr="00D52484">
              <w:rPr>
                <w:rFonts w:ascii="微软雅黑" w:eastAsia="微软雅黑" w:hAnsi="微软雅黑" w:cs="宋体" w:hint="eastAsia"/>
                <w:color w:val="000408"/>
                <w:kern w:val="0"/>
                <w:sz w:val="18"/>
                <w:szCs w:val="18"/>
              </w:rPr>
              <w:br/>
              <w:t>4、根据《国家纺织产品基本安全技术规范》要求，采购需求中的男款速干T恤需达到B类纺织品标准；</w:t>
            </w:r>
            <w:r w:rsidRPr="00D52484">
              <w:rPr>
                <w:rFonts w:ascii="微软雅黑" w:eastAsia="微软雅黑" w:hAnsi="微软雅黑" w:cs="宋体" w:hint="eastAsia"/>
                <w:color w:val="000408"/>
                <w:kern w:val="0"/>
                <w:sz w:val="18"/>
                <w:szCs w:val="18"/>
              </w:rPr>
              <w:br/>
              <w:t>5、商品外包装及纺织品水洗标应符合国家《质量法》、国家相关法律法规及国家强制性标准要求。</w:t>
            </w:r>
            <w:r w:rsidRPr="00D52484">
              <w:rPr>
                <w:rFonts w:ascii="微软雅黑" w:eastAsia="微软雅黑" w:hAnsi="微软雅黑" w:cs="宋体" w:hint="eastAsia"/>
                <w:color w:val="000408"/>
                <w:kern w:val="0"/>
                <w:sz w:val="18"/>
                <w:szCs w:val="18"/>
              </w:rPr>
              <w:br/>
              <w:t>6、所有商品质量与执行标准应符合商品相关国家强制性标准或认证要求。</w:t>
            </w:r>
          </w:p>
        </w:tc>
      </w:tr>
      <w:tr w:rsidR="00D52484" w:rsidRPr="00D52484" w14:paraId="6146C96E" w14:textId="77777777" w:rsidTr="00D52484">
        <w:trPr>
          <w:trHeight w:val="1910"/>
        </w:trPr>
        <w:tc>
          <w:tcPr>
            <w:tcW w:w="660" w:type="dxa"/>
            <w:tcBorders>
              <w:top w:val="nil"/>
              <w:left w:val="single" w:sz="4" w:space="0" w:color="1F2329"/>
              <w:bottom w:val="single" w:sz="4" w:space="0" w:color="1F2329"/>
              <w:right w:val="single" w:sz="4" w:space="0" w:color="1F2329"/>
            </w:tcBorders>
            <w:shd w:val="clear" w:color="000000" w:fill="FFFFFF"/>
            <w:noWrap/>
            <w:vAlign w:val="center"/>
            <w:hideMark/>
          </w:tcPr>
          <w:p w14:paraId="36395F1F"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2</w:t>
            </w:r>
          </w:p>
        </w:tc>
        <w:tc>
          <w:tcPr>
            <w:tcW w:w="2000" w:type="dxa"/>
            <w:tcBorders>
              <w:top w:val="nil"/>
              <w:left w:val="nil"/>
              <w:bottom w:val="single" w:sz="4" w:space="0" w:color="1F2329"/>
              <w:right w:val="single" w:sz="4" w:space="0" w:color="1F2329"/>
            </w:tcBorders>
            <w:shd w:val="clear" w:color="000000" w:fill="FFFFFF"/>
            <w:noWrap/>
            <w:vAlign w:val="center"/>
            <w:hideMark/>
          </w:tcPr>
          <w:p w14:paraId="5202EC12"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男款速干POLO衫</w:t>
            </w:r>
          </w:p>
        </w:tc>
        <w:tc>
          <w:tcPr>
            <w:tcW w:w="8780" w:type="dxa"/>
            <w:tcBorders>
              <w:top w:val="nil"/>
              <w:left w:val="nil"/>
              <w:bottom w:val="single" w:sz="4" w:space="0" w:color="1F2329"/>
              <w:right w:val="single" w:sz="4" w:space="0" w:color="1F2329"/>
            </w:tcBorders>
            <w:shd w:val="clear" w:color="000000" w:fill="FFFFFF"/>
            <w:vAlign w:val="center"/>
            <w:hideMark/>
          </w:tcPr>
          <w:p w14:paraId="55275723" w14:textId="77777777" w:rsidR="00D52484" w:rsidRPr="00D52484" w:rsidRDefault="00D52484" w:rsidP="00D52484">
            <w:pPr>
              <w:widowControl/>
              <w:jc w:val="left"/>
              <w:rPr>
                <w:rFonts w:ascii="微软雅黑" w:eastAsia="微软雅黑" w:hAnsi="微软雅黑" w:cs="宋体"/>
                <w:color w:val="000408"/>
                <w:kern w:val="0"/>
                <w:sz w:val="18"/>
                <w:szCs w:val="18"/>
              </w:rPr>
            </w:pPr>
            <w:r w:rsidRPr="00D52484">
              <w:rPr>
                <w:rFonts w:ascii="微软雅黑" w:eastAsia="微软雅黑" w:hAnsi="微软雅黑" w:cs="宋体" w:hint="eastAsia"/>
                <w:color w:val="000408"/>
                <w:kern w:val="0"/>
                <w:sz w:val="18"/>
                <w:szCs w:val="18"/>
              </w:rPr>
              <w:t>1、规格：POLO领；尺码可供选择S-XXXL;</w:t>
            </w:r>
            <w:r w:rsidRPr="00D52484">
              <w:rPr>
                <w:rFonts w:ascii="微软雅黑" w:eastAsia="微软雅黑" w:hAnsi="微软雅黑" w:cs="宋体" w:hint="eastAsia"/>
                <w:color w:val="000408"/>
                <w:kern w:val="0"/>
                <w:sz w:val="18"/>
                <w:szCs w:val="18"/>
              </w:rPr>
              <w:br/>
              <w:t>2、颜色：提供白色、黑色</w:t>
            </w:r>
            <w:r w:rsidRPr="00D52484">
              <w:rPr>
                <w:rFonts w:ascii="微软雅黑" w:eastAsia="微软雅黑" w:hAnsi="微软雅黑" w:cs="宋体" w:hint="eastAsia"/>
                <w:color w:val="000408"/>
                <w:kern w:val="0"/>
                <w:sz w:val="18"/>
                <w:szCs w:val="18"/>
              </w:rPr>
              <w:br/>
              <w:t>3、水洗标：需标注具体成分及各成分占比</w:t>
            </w:r>
            <w:r w:rsidRPr="00D52484">
              <w:rPr>
                <w:rFonts w:ascii="微软雅黑" w:eastAsia="微软雅黑" w:hAnsi="微软雅黑" w:cs="宋体" w:hint="eastAsia"/>
                <w:color w:val="000408"/>
                <w:kern w:val="0"/>
                <w:sz w:val="18"/>
                <w:szCs w:val="18"/>
              </w:rPr>
              <w:br/>
              <w:t>4、根据《国家纺织产品基本安全技术规范》要求，采购需求中的男款速干POLO衫需达到B类纺织品标准；</w:t>
            </w:r>
            <w:r w:rsidRPr="00D52484">
              <w:rPr>
                <w:rFonts w:ascii="微软雅黑" w:eastAsia="微软雅黑" w:hAnsi="微软雅黑" w:cs="宋体" w:hint="eastAsia"/>
                <w:color w:val="000408"/>
                <w:kern w:val="0"/>
                <w:sz w:val="18"/>
                <w:szCs w:val="18"/>
              </w:rPr>
              <w:br/>
              <w:t>5、商品外包装及纺织品水洗标应符合国家《质量法》、国家相关法律法规及国家强制性标准要求。</w:t>
            </w:r>
            <w:r w:rsidRPr="00D52484">
              <w:rPr>
                <w:rFonts w:ascii="微软雅黑" w:eastAsia="微软雅黑" w:hAnsi="微软雅黑" w:cs="宋体" w:hint="eastAsia"/>
                <w:color w:val="000408"/>
                <w:kern w:val="0"/>
                <w:sz w:val="18"/>
                <w:szCs w:val="18"/>
              </w:rPr>
              <w:br/>
              <w:t>6、所有商品质量与执行标准应符合商品相关国家强制性标准或认证要求。</w:t>
            </w:r>
          </w:p>
        </w:tc>
      </w:tr>
      <w:tr w:rsidR="00D52484" w:rsidRPr="00D52484" w14:paraId="15838F53" w14:textId="77777777" w:rsidTr="00D52484">
        <w:trPr>
          <w:trHeight w:val="1960"/>
        </w:trPr>
        <w:tc>
          <w:tcPr>
            <w:tcW w:w="660" w:type="dxa"/>
            <w:tcBorders>
              <w:top w:val="nil"/>
              <w:left w:val="single" w:sz="4" w:space="0" w:color="1F2329"/>
              <w:bottom w:val="single" w:sz="4" w:space="0" w:color="1F2329"/>
              <w:right w:val="single" w:sz="4" w:space="0" w:color="1F2329"/>
            </w:tcBorders>
            <w:shd w:val="clear" w:color="000000" w:fill="FFFFFF"/>
            <w:noWrap/>
            <w:vAlign w:val="center"/>
            <w:hideMark/>
          </w:tcPr>
          <w:p w14:paraId="73AA7A7E"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3</w:t>
            </w:r>
          </w:p>
        </w:tc>
        <w:tc>
          <w:tcPr>
            <w:tcW w:w="2000" w:type="dxa"/>
            <w:tcBorders>
              <w:top w:val="nil"/>
              <w:left w:val="nil"/>
              <w:bottom w:val="single" w:sz="4" w:space="0" w:color="1F2329"/>
              <w:right w:val="single" w:sz="4" w:space="0" w:color="1F2329"/>
            </w:tcBorders>
            <w:shd w:val="clear" w:color="000000" w:fill="FFFFFF"/>
            <w:noWrap/>
            <w:vAlign w:val="center"/>
            <w:hideMark/>
          </w:tcPr>
          <w:p w14:paraId="6E2A2570"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托特包</w:t>
            </w:r>
          </w:p>
        </w:tc>
        <w:tc>
          <w:tcPr>
            <w:tcW w:w="8780" w:type="dxa"/>
            <w:tcBorders>
              <w:top w:val="nil"/>
              <w:left w:val="nil"/>
              <w:bottom w:val="single" w:sz="4" w:space="0" w:color="1F2329"/>
              <w:right w:val="single" w:sz="4" w:space="0" w:color="1F2329"/>
            </w:tcBorders>
            <w:shd w:val="clear" w:color="000000" w:fill="FFFFFF"/>
            <w:vAlign w:val="center"/>
            <w:hideMark/>
          </w:tcPr>
          <w:p w14:paraId="61EB28A8" w14:textId="77777777" w:rsidR="00D52484" w:rsidRPr="00D52484" w:rsidRDefault="00D52484" w:rsidP="00D52484">
            <w:pPr>
              <w:widowControl/>
              <w:jc w:val="left"/>
              <w:rPr>
                <w:rFonts w:ascii="微软雅黑" w:eastAsia="微软雅黑" w:hAnsi="微软雅黑" w:cs="宋体"/>
                <w:color w:val="000408"/>
                <w:kern w:val="0"/>
                <w:sz w:val="18"/>
                <w:szCs w:val="18"/>
              </w:rPr>
            </w:pPr>
            <w:r w:rsidRPr="00D52484">
              <w:rPr>
                <w:rFonts w:ascii="微软雅黑" w:eastAsia="微软雅黑" w:hAnsi="微软雅黑" w:cs="宋体" w:hint="eastAsia"/>
                <w:color w:val="000408"/>
                <w:kern w:val="0"/>
                <w:sz w:val="18"/>
                <w:szCs w:val="18"/>
              </w:rPr>
              <w:t>1、材质：帆布或棉布；</w:t>
            </w:r>
            <w:r w:rsidRPr="00D52484">
              <w:rPr>
                <w:rFonts w:ascii="微软雅黑" w:eastAsia="微软雅黑" w:hAnsi="微软雅黑" w:cs="宋体" w:hint="eastAsia"/>
                <w:color w:val="000408"/>
                <w:kern w:val="0"/>
                <w:sz w:val="18"/>
                <w:szCs w:val="18"/>
              </w:rPr>
              <w:br/>
              <w:t>2、规格：有提手，尺寸长不低于40cm，高不低于30cm，内宽不低于5CM（手工测量允许1厘米的误差）</w:t>
            </w:r>
            <w:r w:rsidRPr="00D52484">
              <w:rPr>
                <w:rFonts w:ascii="微软雅黑" w:eastAsia="微软雅黑" w:hAnsi="微软雅黑" w:cs="宋体" w:hint="eastAsia"/>
                <w:color w:val="000408"/>
                <w:kern w:val="0"/>
                <w:sz w:val="18"/>
                <w:szCs w:val="18"/>
              </w:rPr>
              <w:br/>
              <w:t>3、有合格证</w:t>
            </w:r>
            <w:r w:rsidRPr="00D52484">
              <w:rPr>
                <w:rFonts w:ascii="微软雅黑" w:eastAsia="微软雅黑" w:hAnsi="微软雅黑" w:cs="宋体" w:hint="eastAsia"/>
                <w:color w:val="000408"/>
                <w:kern w:val="0"/>
                <w:sz w:val="18"/>
                <w:szCs w:val="18"/>
              </w:rPr>
              <w:br/>
              <w:t>4、根据《国家纺织产品基本安全技术规范》要求；</w:t>
            </w:r>
            <w:r w:rsidRPr="00D52484">
              <w:rPr>
                <w:rFonts w:ascii="微软雅黑" w:eastAsia="微软雅黑" w:hAnsi="微软雅黑" w:cs="宋体" w:hint="eastAsia"/>
                <w:color w:val="000408"/>
                <w:kern w:val="0"/>
                <w:sz w:val="18"/>
                <w:szCs w:val="18"/>
              </w:rPr>
              <w:br/>
              <w:t>5、商品外包装及纺织品水洗标应符合国家《质量法》、国家相关法律法规及国家强制性标准要求。</w:t>
            </w:r>
            <w:r w:rsidRPr="00D52484">
              <w:rPr>
                <w:rFonts w:ascii="微软雅黑" w:eastAsia="微软雅黑" w:hAnsi="微软雅黑" w:cs="宋体" w:hint="eastAsia"/>
                <w:color w:val="000408"/>
                <w:kern w:val="0"/>
                <w:sz w:val="18"/>
                <w:szCs w:val="18"/>
              </w:rPr>
              <w:br/>
              <w:t>6、所有商品质量与执行标准应符合商品相关国家强制性标准或认证要求。</w:t>
            </w:r>
          </w:p>
        </w:tc>
      </w:tr>
      <w:tr w:rsidR="00D52484" w:rsidRPr="00D52484" w14:paraId="7A5F97D6" w14:textId="77777777" w:rsidTr="00D52484">
        <w:trPr>
          <w:trHeight w:val="1960"/>
        </w:trPr>
        <w:tc>
          <w:tcPr>
            <w:tcW w:w="660" w:type="dxa"/>
            <w:tcBorders>
              <w:top w:val="nil"/>
              <w:left w:val="single" w:sz="4" w:space="0" w:color="1F2329"/>
              <w:bottom w:val="single" w:sz="4" w:space="0" w:color="1F2329"/>
              <w:right w:val="single" w:sz="4" w:space="0" w:color="1F2329"/>
            </w:tcBorders>
            <w:shd w:val="clear" w:color="000000" w:fill="FFFFFF"/>
            <w:noWrap/>
            <w:vAlign w:val="center"/>
            <w:hideMark/>
          </w:tcPr>
          <w:p w14:paraId="731E11E8"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4</w:t>
            </w:r>
          </w:p>
        </w:tc>
        <w:tc>
          <w:tcPr>
            <w:tcW w:w="2000" w:type="dxa"/>
            <w:tcBorders>
              <w:top w:val="nil"/>
              <w:left w:val="nil"/>
              <w:bottom w:val="single" w:sz="4" w:space="0" w:color="1F2329"/>
              <w:right w:val="single" w:sz="4" w:space="0" w:color="1F2329"/>
            </w:tcBorders>
            <w:shd w:val="clear" w:color="000000" w:fill="FFFFFF"/>
            <w:noWrap/>
            <w:vAlign w:val="center"/>
            <w:hideMark/>
          </w:tcPr>
          <w:p w14:paraId="63A1D84E" w14:textId="77777777" w:rsidR="00D52484" w:rsidRPr="00D52484" w:rsidRDefault="00D52484" w:rsidP="00D52484">
            <w:pPr>
              <w:widowControl/>
              <w:jc w:val="center"/>
              <w:rPr>
                <w:rFonts w:ascii="微软雅黑" w:eastAsia="微软雅黑" w:hAnsi="微软雅黑" w:cs="宋体"/>
                <w:color w:val="000000"/>
                <w:kern w:val="0"/>
                <w:sz w:val="18"/>
                <w:szCs w:val="18"/>
              </w:rPr>
            </w:pPr>
            <w:r w:rsidRPr="00D52484">
              <w:rPr>
                <w:rFonts w:ascii="微软雅黑" w:eastAsia="微软雅黑" w:hAnsi="微软雅黑" w:cs="宋体" w:hint="eastAsia"/>
                <w:color w:val="000000"/>
                <w:kern w:val="0"/>
                <w:sz w:val="18"/>
                <w:szCs w:val="18"/>
              </w:rPr>
              <w:t>帆布保温包</w:t>
            </w:r>
          </w:p>
        </w:tc>
        <w:tc>
          <w:tcPr>
            <w:tcW w:w="8780" w:type="dxa"/>
            <w:tcBorders>
              <w:top w:val="nil"/>
              <w:left w:val="nil"/>
              <w:bottom w:val="single" w:sz="4" w:space="0" w:color="1F2329"/>
              <w:right w:val="single" w:sz="4" w:space="0" w:color="1F2329"/>
            </w:tcBorders>
            <w:shd w:val="clear" w:color="000000" w:fill="FFFFFF"/>
            <w:vAlign w:val="center"/>
            <w:hideMark/>
          </w:tcPr>
          <w:p w14:paraId="52F41F3F" w14:textId="77777777" w:rsidR="00D52484" w:rsidRPr="00D52484" w:rsidRDefault="00D52484" w:rsidP="00D52484">
            <w:pPr>
              <w:widowControl/>
              <w:jc w:val="left"/>
              <w:rPr>
                <w:rFonts w:ascii="微软雅黑" w:eastAsia="微软雅黑" w:hAnsi="微软雅黑" w:cs="宋体"/>
                <w:color w:val="000408"/>
                <w:kern w:val="0"/>
                <w:sz w:val="18"/>
                <w:szCs w:val="18"/>
              </w:rPr>
            </w:pPr>
            <w:r w:rsidRPr="00D52484">
              <w:rPr>
                <w:rFonts w:ascii="微软雅黑" w:eastAsia="微软雅黑" w:hAnsi="微软雅黑" w:cs="宋体" w:hint="eastAsia"/>
                <w:color w:val="000408"/>
                <w:kern w:val="0"/>
                <w:sz w:val="18"/>
                <w:szCs w:val="18"/>
              </w:rPr>
              <w:t>1、材质：包身帆布或牛津布，里层保温层（如铝箔）；</w:t>
            </w:r>
            <w:r w:rsidRPr="00D52484">
              <w:rPr>
                <w:rFonts w:ascii="微软雅黑" w:eastAsia="微软雅黑" w:hAnsi="微软雅黑" w:cs="宋体" w:hint="eastAsia"/>
                <w:color w:val="000408"/>
                <w:kern w:val="0"/>
                <w:sz w:val="18"/>
                <w:szCs w:val="18"/>
              </w:rPr>
              <w:br/>
              <w:t>2、规格：有提手，有拉链；尺寸长不小于25cm，高不小于15cm，内宽不低于10CM（手工测量允许1厘米的误差）</w:t>
            </w:r>
            <w:r w:rsidRPr="00D52484">
              <w:rPr>
                <w:rFonts w:ascii="微软雅黑" w:eastAsia="微软雅黑" w:hAnsi="微软雅黑" w:cs="宋体" w:hint="eastAsia"/>
                <w:color w:val="000408"/>
                <w:kern w:val="0"/>
                <w:sz w:val="18"/>
                <w:szCs w:val="18"/>
              </w:rPr>
              <w:br/>
              <w:t>3、有合格证</w:t>
            </w:r>
            <w:r w:rsidRPr="00D52484">
              <w:rPr>
                <w:rFonts w:ascii="微软雅黑" w:eastAsia="微软雅黑" w:hAnsi="微软雅黑" w:cs="宋体" w:hint="eastAsia"/>
                <w:color w:val="000408"/>
                <w:kern w:val="0"/>
                <w:sz w:val="18"/>
                <w:szCs w:val="18"/>
              </w:rPr>
              <w:br/>
              <w:t>4、根据《国家纺织产品基本安全技术规范》要求；</w:t>
            </w:r>
            <w:r w:rsidRPr="00D52484">
              <w:rPr>
                <w:rFonts w:ascii="微软雅黑" w:eastAsia="微软雅黑" w:hAnsi="微软雅黑" w:cs="宋体" w:hint="eastAsia"/>
                <w:color w:val="000408"/>
                <w:kern w:val="0"/>
                <w:sz w:val="18"/>
                <w:szCs w:val="18"/>
              </w:rPr>
              <w:br/>
              <w:t>5、商品外包装及纺织品水洗标应符合国家《质量法》、国家相关法律法规及国家强制性标准要求。</w:t>
            </w:r>
            <w:r w:rsidRPr="00D52484">
              <w:rPr>
                <w:rFonts w:ascii="微软雅黑" w:eastAsia="微软雅黑" w:hAnsi="微软雅黑" w:cs="宋体" w:hint="eastAsia"/>
                <w:color w:val="000408"/>
                <w:kern w:val="0"/>
                <w:sz w:val="18"/>
                <w:szCs w:val="18"/>
              </w:rPr>
              <w:br/>
              <w:t>6、所有商品质量与执行标准应符合商品相关国家强制性标准或认证要求。</w:t>
            </w:r>
          </w:p>
        </w:tc>
      </w:tr>
    </w:tbl>
    <w:p w14:paraId="5B9A7E4E" w14:textId="77777777" w:rsidR="00D52484" w:rsidRDefault="00D52484" w:rsidP="003015EF">
      <w:pPr>
        <w:adjustRightInd w:val="0"/>
        <w:snapToGrid w:val="0"/>
        <w:spacing w:line="360" w:lineRule="auto"/>
        <w:ind w:leftChars="200" w:left="420"/>
        <w:rPr>
          <w:rFonts w:ascii="宋体" w:hAnsi="宋体"/>
          <w:b/>
          <w:color w:val="333333"/>
          <w:szCs w:val="21"/>
        </w:rPr>
      </w:pPr>
    </w:p>
    <w:p w14:paraId="18F782F6" w14:textId="77777777" w:rsidR="00D52484" w:rsidRPr="00D52484" w:rsidRDefault="00D52484" w:rsidP="00D52484">
      <w:pPr>
        <w:widowControl/>
        <w:jc w:val="left"/>
        <w:rPr>
          <w:rFonts w:ascii="微软雅黑" w:eastAsia="微软雅黑" w:hAnsi="微软雅黑"/>
          <w:b/>
          <w:color w:val="333333"/>
          <w:szCs w:val="21"/>
        </w:rPr>
      </w:pPr>
      <w:r w:rsidRPr="00D52484">
        <w:rPr>
          <w:rFonts w:ascii="微软雅黑" w:eastAsia="微软雅黑" w:hAnsi="微软雅黑" w:hint="eastAsia"/>
          <w:b/>
          <w:color w:val="333333"/>
          <w:szCs w:val="21"/>
        </w:rPr>
        <w:lastRenderedPageBreak/>
        <w:t>备注：</w:t>
      </w:r>
    </w:p>
    <w:p w14:paraId="2B67E57F" w14:textId="76D3086F" w:rsidR="00D52484" w:rsidRPr="00D52484" w:rsidRDefault="00D52484" w:rsidP="00D52484">
      <w:pPr>
        <w:widowControl/>
        <w:jc w:val="left"/>
        <w:rPr>
          <w:rFonts w:ascii="微软雅黑" w:eastAsia="微软雅黑" w:hAnsi="微软雅黑" w:cs="宋体"/>
          <w:kern w:val="0"/>
          <w:szCs w:val="21"/>
        </w:rPr>
      </w:pPr>
      <w:r w:rsidRPr="00D52484">
        <w:rPr>
          <w:rFonts w:ascii="微软雅黑" w:eastAsia="微软雅黑" w:hAnsi="微软雅黑" w:cs="Microsoft YaHei UI"/>
          <w:color w:val="1F2329"/>
          <w:kern w:val="0"/>
          <w:szCs w:val="21"/>
        </w:rPr>
        <w:t>①</w:t>
      </w:r>
      <w:r w:rsidRPr="00D52484">
        <w:rPr>
          <w:rFonts w:ascii="微软雅黑" w:eastAsia="微软雅黑" w:hAnsi="微软雅黑" w:cs="Tahoma"/>
          <w:color w:val="1F2329"/>
          <w:kern w:val="0"/>
          <w:szCs w:val="21"/>
        </w:rPr>
        <w:t>包邮区域：除内蒙古、西藏、甘肃、青海、宁夏、新疆、台湾、香港、澳门、海外，均需包邮一件代发；</w:t>
      </w:r>
    </w:p>
    <w:p w14:paraId="4BDC0C4F" w14:textId="77777777" w:rsidR="00D52484" w:rsidRPr="00D52484" w:rsidRDefault="00D52484" w:rsidP="00D52484">
      <w:pPr>
        <w:widowControl/>
        <w:jc w:val="left"/>
        <w:rPr>
          <w:rFonts w:ascii="微软雅黑" w:eastAsia="微软雅黑" w:hAnsi="微软雅黑" w:cs="宋体"/>
          <w:kern w:val="0"/>
          <w:szCs w:val="21"/>
        </w:rPr>
      </w:pPr>
      <w:r w:rsidRPr="00D52484">
        <w:rPr>
          <w:rFonts w:ascii="微软雅黑" w:eastAsia="微软雅黑" w:hAnsi="微软雅黑" w:cs="Microsoft YaHei UI" w:hint="eastAsia"/>
          <w:color w:val="1F2329"/>
          <w:kern w:val="0"/>
          <w:szCs w:val="21"/>
        </w:rPr>
        <w:t>②</w:t>
      </w:r>
      <w:r w:rsidRPr="00D52484">
        <w:rPr>
          <w:rFonts w:ascii="微软雅黑" w:eastAsia="微软雅黑" w:hAnsi="微软雅黑" w:cs="Tahoma"/>
          <w:color w:val="1F2329"/>
          <w:kern w:val="0"/>
          <w:szCs w:val="21"/>
        </w:rPr>
        <w:t>供货能力：每一个产品库存不少于3000件；</w:t>
      </w:r>
    </w:p>
    <w:p w14:paraId="53D0FE00" w14:textId="77777777" w:rsidR="00D52484" w:rsidRPr="00D52484" w:rsidRDefault="00D52484" w:rsidP="00D52484">
      <w:pPr>
        <w:widowControl/>
        <w:jc w:val="left"/>
        <w:rPr>
          <w:rFonts w:ascii="微软雅黑" w:eastAsia="微软雅黑" w:hAnsi="微软雅黑" w:cs="宋体"/>
          <w:kern w:val="0"/>
          <w:szCs w:val="21"/>
        </w:rPr>
      </w:pPr>
      <w:r w:rsidRPr="00D52484">
        <w:rPr>
          <w:rFonts w:ascii="微软雅黑" w:eastAsia="微软雅黑" w:hAnsi="微软雅黑" w:cs="Microsoft YaHei UI" w:hint="eastAsia"/>
          <w:color w:val="1F2329"/>
          <w:kern w:val="0"/>
          <w:szCs w:val="21"/>
        </w:rPr>
        <w:t>③</w:t>
      </w:r>
      <w:r w:rsidRPr="00D52484">
        <w:rPr>
          <w:rFonts w:ascii="微软雅黑" w:eastAsia="微软雅黑" w:hAnsi="微软雅黑" w:cs="Tahoma"/>
          <w:color w:val="1F2329"/>
          <w:kern w:val="0"/>
          <w:szCs w:val="21"/>
        </w:rPr>
        <w:t>售后服务要求：a.下单后48小时内需发货；b.客诉48小时内需处理，如质量问题需无条件退款或重新发货；</w:t>
      </w:r>
    </w:p>
    <w:p w14:paraId="13AD34E6" w14:textId="48BEAAB3" w:rsidR="00D52484" w:rsidRDefault="00D52484" w:rsidP="00D52484">
      <w:pPr>
        <w:widowControl/>
        <w:jc w:val="left"/>
        <w:rPr>
          <w:rFonts w:ascii="微软雅黑" w:eastAsia="微软雅黑" w:hAnsi="微软雅黑" w:cs="Tahoma"/>
          <w:color w:val="1F2329"/>
          <w:kern w:val="0"/>
          <w:szCs w:val="21"/>
        </w:rPr>
      </w:pPr>
      <w:r w:rsidRPr="00D52484">
        <w:rPr>
          <w:rFonts w:ascii="微软雅黑" w:eastAsia="微软雅黑" w:hAnsi="微软雅黑" w:cs="Microsoft YaHei UI" w:hint="eastAsia"/>
          <w:color w:val="1F2329"/>
          <w:kern w:val="0"/>
          <w:szCs w:val="21"/>
        </w:rPr>
        <w:t>④</w:t>
      </w:r>
      <w:r w:rsidRPr="00D52484">
        <w:rPr>
          <w:rFonts w:ascii="微软雅黑" w:eastAsia="微软雅黑" w:hAnsi="微软雅黑" w:cs="Tahoma"/>
          <w:color w:val="1F2329"/>
          <w:kern w:val="0"/>
          <w:szCs w:val="21"/>
        </w:rPr>
        <w:t>采购数量：不承诺采购数量，以实际下单数量为准；</w:t>
      </w:r>
    </w:p>
    <w:p w14:paraId="55A782CC" w14:textId="68726C3C" w:rsidR="00D52484" w:rsidRPr="00D52484" w:rsidRDefault="00D52484" w:rsidP="00D52484">
      <w:pPr>
        <w:widowControl/>
        <w:jc w:val="left"/>
        <w:rPr>
          <w:rFonts w:ascii="微软雅黑" w:eastAsia="微软雅黑" w:hAnsi="微软雅黑" w:cs="宋体"/>
          <w:kern w:val="0"/>
          <w:szCs w:val="21"/>
        </w:rPr>
      </w:pPr>
      <w:r>
        <w:rPr>
          <w:rFonts w:ascii="微软雅黑" w:eastAsia="微软雅黑" w:hAnsi="微软雅黑" w:cs="Tahoma" w:hint="eastAsia"/>
          <w:color w:val="1F2329"/>
          <w:kern w:val="0"/>
          <w:szCs w:val="21"/>
        </w:rPr>
        <w:t>⑤</w:t>
      </w:r>
      <w:r w:rsidRPr="00D52484">
        <w:rPr>
          <w:rFonts w:ascii="微软雅黑" w:eastAsia="微软雅黑" w:hAnsi="微软雅黑" w:cs="Tahoma" w:hint="eastAsia"/>
          <w:color w:val="1F2329"/>
          <w:kern w:val="0"/>
          <w:szCs w:val="21"/>
        </w:rPr>
        <w:t>供应商需确保所提供的商品和服务符合国家法律法规要求，包括但不限于《产品质量法》、《消费者权益保护法》、《反不正当竞争法》等</w:t>
      </w:r>
      <w:r>
        <w:rPr>
          <w:rFonts w:ascii="微软雅黑" w:eastAsia="微软雅黑" w:hAnsi="微软雅黑" w:cs="Tahoma" w:hint="eastAsia"/>
          <w:color w:val="1F2329"/>
          <w:kern w:val="0"/>
          <w:szCs w:val="21"/>
        </w:rPr>
        <w:t>。</w:t>
      </w:r>
    </w:p>
    <w:p w14:paraId="429AD3BE" w14:textId="4DFBC6AF" w:rsidR="00F03CF4" w:rsidRPr="00D52484" w:rsidRDefault="003015EF" w:rsidP="00D52484">
      <w:pPr>
        <w:adjustRightInd w:val="0"/>
        <w:snapToGrid w:val="0"/>
        <w:spacing w:line="360" w:lineRule="auto"/>
        <w:ind w:leftChars="200" w:left="420"/>
        <w:rPr>
          <w:rFonts w:ascii="宋体" w:hAnsi="宋体"/>
          <w:b/>
          <w:color w:val="333333"/>
          <w:szCs w:val="21"/>
        </w:rPr>
      </w:pPr>
      <w:r>
        <w:rPr>
          <w:rFonts w:ascii="宋体" w:hAnsi="宋体"/>
          <w:b/>
          <w:color w:val="333333"/>
          <w:szCs w:val="21"/>
        </w:rPr>
        <w:t xml:space="preserve"> </w:t>
      </w:r>
    </w:p>
    <w:p w14:paraId="54B9A302" w14:textId="77777777" w:rsidR="0046438A" w:rsidRPr="00D52484" w:rsidRDefault="0045580A" w:rsidP="0046438A">
      <w:pPr>
        <w:adjustRightInd w:val="0"/>
        <w:snapToGrid w:val="0"/>
        <w:spacing w:line="360" w:lineRule="auto"/>
        <w:outlineLvl w:val="1"/>
        <w:rPr>
          <w:rFonts w:ascii="微软雅黑" w:eastAsia="微软雅黑" w:hAnsi="微软雅黑"/>
          <w:b/>
          <w:szCs w:val="21"/>
        </w:rPr>
      </w:pPr>
      <w:bookmarkStart w:id="1" w:name="_Toc71537874"/>
      <w:r w:rsidRPr="00D52484">
        <w:rPr>
          <w:rFonts w:ascii="微软雅黑" w:eastAsia="微软雅黑" w:hAnsi="微软雅黑" w:hint="eastAsia"/>
          <w:b/>
          <w:szCs w:val="21"/>
        </w:rPr>
        <w:t>二</w:t>
      </w:r>
      <w:r w:rsidR="0046438A" w:rsidRPr="00D52484">
        <w:rPr>
          <w:rFonts w:ascii="微软雅黑" w:eastAsia="微软雅黑" w:hAnsi="微软雅黑" w:hint="eastAsia"/>
          <w:b/>
          <w:szCs w:val="21"/>
        </w:rPr>
        <w:t>、资格要求</w:t>
      </w:r>
      <w:bookmarkEnd w:id="1"/>
    </w:p>
    <w:p w14:paraId="07B671F7"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bookmarkStart w:id="2" w:name="_Toc71537875"/>
      <w:r w:rsidRPr="00D52484">
        <w:rPr>
          <w:rFonts w:ascii="微软雅黑" w:eastAsia="微软雅黑" w:hAnsi="微软雅黑" w:hint="eastAsia"/>
          <w:szCs w:val="21"/>
        </w:rPr>
        <w:t>1、投标/报名供应商必须是在中华人民共和国境内注册的独立法人或单位，符合国家法律规定，具备独立订立合同的能力，经营范围符合需求；</w:t>
      </w:r>
    </w:p>
    <w:p w14:paraId="7D3EBD16" w14:textId="7CA3CC86"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2、投标/报名供应商营业执照经营范围覆盖项目需求内容（经营范围：包括纺织品</w:t>
      </w:r>
      <w:r>
        <w:rPr>
          <w:rFonts w:ascii="微软雅黑" w:eastAsia="微软雅黑" w:hAnsi="微软雅黑" w:hint="eastAsia"/>
          <w:szCs w:val="21"/>
        </w:rPr>
        <w:t>类</w:t>
      </w:r>
      <w:r w:rsidRPr="00D52484">
        <w:rPr>
          <w:rFonts w:ascii="微软雅黑" w:eastAsia="微软雅黑" w:hAnsi="微软雅黑" w:hint="eastAsia"/>
          <w:szCs w:val="21"/>
        </w:rPr>
        <w:t>、服装类等销售覆盖合作内容），成立年限不低于1年，注册资金不低于100万元；</w:t>
      </w:r>
    </w:p>
    <w:p w14:paraId="6AE8E336"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3、投标/报名供应商需具备一般纳税人资质；</w:t>
      </w:r>
    </w:p>
    <w:p w14:paraId="03616FF4"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4、投标/报名供应商需提供商务负责人为该公司员工或法定代表人证明；</w:t>
      </w:r>
    </w:p>
    <w:p w14:paraId="4C109551"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5、投标/报名供应商需提供供货商品清单响应表；</w:t>
      </w:r>
    </w:p>
    <w:p w14:paraId="333D2EAD"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6、投标/报名供应商需提供产品资质证明，包括不限于：质检报告、合格证、品牌标签、产品外包装照片等；（服装类入围前需提供近一年内有效的第三方权威质检机构出具的质检报告：报告须含有 CMA 认证或CNAS 认证标志；成品检测报告内容须包含委托检测机构、品牌名称（如有）、产品名称，执行标准需体现符合GB18401执行标准，需满足B类检验标准）；</w:t>
      </w:r>
    </w:p>
    <w:p w14:paraId="4D346C0D"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7、投标/报名供应商需具备良好的服务能力及售后保障政策并提供承诺函：包邮区域除内蒙古、西藏、甘肃、青海、宁夏、新疆、台湾、香港、澳门、海外，均需包邮一件代发；下单</w:t>
      </w:r>
      <w:r w:rsidRPr="00D52484">
        <w:rPr>
          <w:rFonts w:ascii="微软雅黑" w:eastAsia="微软雅黑" w:hAnsi="微软雅黑" w:hint="eastAsia"/>
          <w:szCs w:val="21"/>
        </w:rPr>
        <w:lastRenderedPageBreak/>
        <w:t>后48小时内发货，客诉48小时内处理，如质量问题需无条件退款或重新发货；每个产品库存不少于3000件，不承诺采购数量，以实际下单数量为准；</w:t>
      </w:r>
    </w:p>
    <w:p w14:paraId="6F221A51"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8、投标/报名供应商需具备良好的客户服务能力，项目服务团队不少于4人，提供项目服务人员承诺函；</w:t>
      </w:r>
    </w:p>
    <w:p w14:paraId="0A588F56"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9、投标/报名供应商需提供1份近三年内类似业绩证明（①B端平台、商城、集采等合作交付案例，包括不限于纺织品类销售合同、订单、结算单、发票等②淘宝、京东、拼多多、快手、抖音等电商平台线上店铺等，提供平台店铺截图、投标人与店铺关系证明材料、后台交易数据截图（体现订单量、需体现纺织品类目）满足其一即可；</w:t>
      </w:r>
    </w:p>
    <w:p w14:paraId="027F9E1A"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10、投标/报名供应商须接受马上消费反腐败、反商业贿赂和反舞弊承诺要求；</w:t>
      </w:r>
    </w:p>
    <w:p w14:paraId="74E10656"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11、投标/报名供应商须接受马上消费保密承诺函要求；</w:t>
      </w:r>
    </w:p>
    <w:p w14:paraId="77BD089A"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12、本项目禁止参与的投标主体间存在关联关系，且投标人、平台方、招标人之间不能有关联关系；（以招标人核查为准）</w:t>
      </w:r>
    </w:p>
    <w:p w14:paraId="29FFFA5A"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13、投标/报名供应商需通过招标方考察；</w:t>
      </w:r>
    </w:p>
    <w:p w14:paraId="5C3412A7"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14、投标/报名供应商，未被列入严重违法失信企业名单（黑名单）、经营异常名录，未存在与本项目相关或影响本项目实际履行的重大行政处罚记录（在招标人要求时应向招标人做出符合招标人要求并令招标人满意的解释与说明）；</w:t>
      </w:r>
    </w:p>
    <w:p w14:paraId="54BC8734"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15、投标/报名供应商未被列入失信被执行人名单（含法定代表人），未被列入重大税收违法案件当事人名单，且未被列入政府采购严重违法失信行为记录名单；（以招标人核查为准）</w:t>
      </w:r>
    </w:p>
    <w:p w14:paraId="5F9BBD5D"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16、投标/报名供应商需具有良好的商业信誉及履行合同所必须的设备和专业技术能力，且参加此项采购活动前3年内，在经营活动中没有重大违法、违规记录的承诺；（以招标人核查为准）</w:t>
      </w:r>
    </w:p>
    <w:p w14:paraId="74BC9311"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17、投标/报名供应商未被招标人列入供应商黑名单且投标人参加此项采购活动前6个月内，未被招标人因绩效考核退出供应商库，在合作过程中未存在重大履约交付风险（以招标人核查确认为准）；</w:t>
      </w:r>
    </w:p>
    <w:p w14:paraId="0162DDCE"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18、投标/报名供应商当前无被执行案件（含法定代表人）；</w:t>
      </w:r>
    </w:p>
    <w:p w14:paraId="48E3C73B"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19、投标/报名供应商近1年无重大负面舆情；（以招标人核查确认为准）</w:t>
      </w:r>
    </w:p>
    <w:p w14:paraId="655F0065"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lastRenderedPageBreak/>
        <w:t>20、投标/报名供应商可接受结算账期；</w:t>
      </w:r>
    </w:p>
    <w:p w14:paraId="089EFF75"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21、投标/报名供应商需提供响应商品产品资质照片，如在入围环节无法提供，则可在收到招标人寄样通知后2个工作日内提供；</w:t>
      </w:r>
    </w:p>
    <w:p w14:paraId="56BADA09"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22、投标/报名供应商响应服装类需求，如为代理商需提供提供厂家营业执照，经营范围包含服饰制造批发等覆盖项目需求；</w:t>
      </w:r>
    </w:p>
    <w:p w14:paraId="594B5D64" w14:textId="77777777" w:rsidR="00D52484" w:rsidRPr="00D52484"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23、投标/报名供应商响应服装类需提供厂家协议或者授权链（如入围环节无此项资料可在收到上架通知邮件后7个工作日内补充提供，原厂无需）。</w:t>
      </w:r>
    </w:p>
    <w:p w14:paraId="1376FF72" w14:textId="32EA2D96" w:rsidR="00206A9D" w:rsidRDefault="00D52484" w:rsidP="00D52484">
      <w:pPr>
        <w:adjustRightInd w:val="0"/>
        <w:snapToGrid w:val="0"/>
        <w:spacing w:line="360" w:lineRule="auto"/>
        <w:outlineLvl w:val="1"/>
        <w:rPr>
          <w:rFonts w:ascii="微软雅黑" w:eastAsia="微软雅黑" w:hAnsi="微软雅黑"/>
          <w:szCs w:val="21"/>
        </w:rPr>
      </w:pPr>
      <w:r w:rsidRPr="00D52484">
        <w:rPr>
          <w:rFonts w:ascii="微软雅黑" w:eastAsia="微软雅黑" w:hAnsi="微软雅黑" w:hint="eastAsia"/>
          <w:szCs w:val="21"/>
        </w:rPr>
        <w:t>24、投标/报名供应商需承诺所提供的商品和服务符合国家法律法规要求，包括但不限于《产品质量法》、《消费者权益保护法》、《反不正当竞争法》等。</w:t>
      </w:r>
    </w:p>
    <w:p w14:paraId="5CE3A58A" w14:textId="77777777" w:rsidR="00D52484" w:rsidRPr="00D52484" w:rsidRDefault="00D52484" w:rsidP="00D52484">
      <w:pPr>
        <w:adjustRightInd w:val="0"/>
        <w:snapToGrid w:val="0"/>
        <w:spacing w:line="360" w:lineRule="auto"/>
        <w:outlineLvl w:val="1"/>
        <w:rPr>
          <w:rFonts w:ascii="微软雅黑" w:eastAsia="微软雅黑" w:hAnsi="微软雅黑"/>
          <w:b/>
          <w:szCs w:val="21"/>
        </w:rPr>
      </w:pPr>
    </w:p>
    <w:p w14:paraId="64F59DD5" w14:textId="58DC38AC" w:rsidR="0046438A" w:rsidRPr="00D52484" w:rsidRDefault="0045580A" w:rsidP="0046438A">
      <w:pPr>
        <w:adjustRightInd w:val="0"/>
        <w:snapToGrid w:val="0"/>
        <w:spacing w:line="360" w:lineRule="auto"/>
        <w:outlineLvl w:val="1"/>
        <w:rPr>
          <w:rFonts w:ascii="微软雅黑" w:eastAsia="微软雅黑" w:hAnsi="微软雅黑"/>
          <w:b/>
          <w:szCs w:val="21"/>
        </w:rPr>
      </w:pPr>
      <w:r w:rsidRPr="00D52484">
        <w:rPr>
          <w:rFonts w:ascii="微软雅黑" w:eastAsia="微软雅黑" w:hAnsi="微软雅黑" w:hint="eastAsia"/>
          <w:b/>
          <w:szCs w:val="21"/>
        </w:rPr>
        <w:t>三</w:t>
      </w:r>
      <w:r w:rsidR="0046438A" w:rsidRPr="00D52484">
        <w:rPr>
          <w:rFonts w:ascii="微软雅黑" w:eastAsia="微软雅黑" w:hAnsi="微软雅黑" w:hint="eastAsia"/>
          <w:b/>
          <w:szCs w:val="21"/>
        </w:rPr>
        <w:t>、</w:t>
      </w:r>
      <w:r w:rsidRPr="00D52484">
        <w:rPr>
          <w:rFonts w:ascii="微软雅黑" w:eastAsia="微软雅黑" w:hAnsi="微软雅黑" w:hint="eastAsia"/>
          <w:b/>
          <w:szCs w:val="21"/>
        </w:rPr>
        <w:t>征集</w:t>
      </w:r>
      <w:r w:rsidR="0046438A" w:rsidRPr="00D52484">
        <w:rPr>
          <w:rFonts w:ascii="微软雅黑" w:eastAsia="微软雅黑" w:hAnsi="微软雅黑" w:hint="eastAsia"/>
          <w:b/>
          <w:szCs w:val="21"/>
        </w:rPr>
        <w:t>报名时间及方式</w:t>
      </w:r>
      <w:bookmarkEnd w:id="2"/>
    </w:p>
    <w:p w14:paraId="3DB4E0BA" w14:textId="4081D6A4" w:rsidR="0046438A" w:rsidRPr="00D52484" w:rsidRDefault="003B5A0F" w:rsidP="0046438A">
      <w:pPr>
        <w:pStyle w:val="a7"/>
        <w:adjustRightInd w:val="0"/>
        <w:snapToGrid w:val="0"/>
        <w:spacing w:line="360" w:lineRule="auto"/>
        <w:ind w:firstLineChars="0" w:firstLine="0"/>
        <w:rPr>
          <w:rFonts w:ascii="微软雅黑" w:eastAsia="微软雅黑" w:hAnsi="微软雅黑"/>
          <w:szCs w:val="21"/>
        </w:rPr>
      </w:pPr>
      <w:r w:rsidRPr="00D52484">
        <w:rPr>
          <w:rFonts w:ascii="微软雅黑" w:eastAsia="微软雅黑" w:hAnsi="微软雅黑"/>
          <w:szCs w:val="21"/>
        </w:rPr>
        <w:t>3</w:t>
      </w:r>
      <w:r w:rsidR="0046438A" w:rsidRPr="00D52484">
        <w:rPr>
          <w:rFonts w:ascii="微软雅黑" w:eastAsia="微软雅黑" w:hAnsi="微软雅黑"/>
          <w:szCs w:val="21"/>
        </w:rPr>
        <w:t>.1</w:t>
      </w:r>
      <w:r w:rsidR="0045580A" w:rsidRPr="00D52484">
        <w:rPr>
          <w:rFonts w:ascii="微软雅黑" w:eastAsia="微软雅黑" w:hAnsi="微软雅黑" w:hint="eastAsia"/>
          <w:szCs w:val="21"/>
        </w:rPr>
        <w:t>本公告征集</w:t>
      </w:r>
      <w:r w:rsidR="0046438A" w:rsidRPr="00D52484">
        <w:rPr>
          <w:rFonts w:ascii="微软雅黑" w:eastAsia="微软雅黑" w:hAnsi="微软雅黑" w:hint="eastAsia"/>
          <w:szCs w:val="21"/>
        </w:rPr>
        <w:t>截止时间为【</w:t>
      </w:r>
      <w:r w:rsidR="00A910DD" w:rsidRPr="00D52484">
        <w:rPr>
          <w:rFonts w:ascii="微软雅黑" w:eastAsia="微软雅黑" w:hAnsi="微软雅黑"/>
          <w:szCs w:val="21"/>
        </w:rPr>
        <w:t>202</w:t>
      </w:r>
      <w:r w:rsidR="00B954E0" w:rsidRPr="00D52484">
        <w:rPr>
          <w:rFonts w:ascii="微软雅黑" w:eastAsia="微软雅黑" w:hAnsi="微软雅黑"/>
          <w:szCs w:val="21"/>
        </w:rPr>
        <w:t>5</w:t>
      </w:r>
      <w:r w:rsidR="0046438A" w:rsidRPr="00D52484">
        <w:rPr>
          <w:rFonts w:ascii="微软雅黑" w:eastAsia="微软雅黑" w:hAnsi="微软雅黑" w:hint="eastAsia"/>
          <w:szCs w:val="21"/>
        </w:rPr>
        <w:t>】</w:t>
      </w:r>
      <w:r w:rsidR="0046438A" w:rsidRPr="00D52484">
        <w:rPr>
          <w:rFonts w:ascii="微软雅黑" w:eastAsia="微软雅黑" w:hAnsi="微软雅黑"/>
          <w:szCs w:val="21"/>
        </w:rPr>
        <w:t>年</w:t>
      </w:r>
      <w:r w:rsidR="0046438A" w:rsidRPr="00D52484">
        <w:rPr>
          <w:rFonts w:ascii="微软雅黑" w:eastAsia="微软雅黑" w:hAnsi="微软雅黑" w:hint="eastAsia"/>
          <w:szCs w:val="21"/>
        </w:rPr>
        <w:t>【</w:t>
      </w:r>
      <w:r w:rsidR="00B954E0" w:rsidRPr="00D52484">
        <w:rPr>
          <w:rFonts w:ascii="微软雅黑" w:eastAsia="微软雅黑" w:hAnsi="微软雅黑"/>
          <w:szCs w:val="21"/>
        </w:rPr>
        <w:t>8</w:t>
      </w:r>
      <w:r w:rsidR="0046438A" w:rsidRPr="00D52484">
        <w:rPr>
          <w:rFonts w:ascii="微软雅黑" w:eastAsia="微软雅黑" w:hAnsi="微软雅黑" w:hint="eastAsia"/>
          <w:szCs w:val="21"/>
        </w:rPr>
        <w:t>】月【</w:t>
      </w:r>
      <w:r w:rsidR="00D52484">
        <w:rPr>
          <w:rFonts w:ascii="微软雅黑" w:eastAsia="微软雅黑" w:hAnsi="微软雅黑"/>
          <w:szCs w:val="21"/>
        </w:rPr>
        <w:t>11</w:t>
      </w:r>
      <w:r w:rsidR="0046438A" w:rsidRPr="00D52484">
        <w:rPr>
          <w:rFonts w:ascii="微软雅黑" w:eastAsia="微软雅黑" w:hAnsi="微软雅黑" w:hint="eastAsia"/>
          <w:szCs w:val="21"/>
        </w:rPr>
        <w:t>】日【</w:t>
      </w:r>
      <w:r w:rsidR="00A910DD" w:rsidRPr="00D52484">
        <w:rPr>
          <w:rFonts w:ascii="微软雅黑" w:eastAsia="微软雅黑" w:hAnsi="微软雅黑" w:hint="eastAsia"/>
          <w:szCs w:val="21"/>
        </w:rPr>
        <w:t>1</w:t>
      </w:r>
      <w:r w:rsidR="00B954E0" w:rsidRPr="00D52484">
        <w:rPr>
          <w:rFonts w:ascii="微软雅黑" w:eastAsia="微软雅黑" w:hAnsi="微软雅黑"/>
          <w:szCs w:val="21"/>
        </w:rPr>
        <w:t>2</w:t>
      </w:r>
      <w:r w:rsidR="0046438A" w:rsidRPr="00D52484">
        <w:rPr>
          <w:rFonts w:ascii="微软雅黑" w:eastAsia="微软雅黑" w:hAnsi="微软雅黑" w:hint="eastAsia"/>
          <w:szCs w:val="21"/>
        </w:rPr>
        <w:t>】时【</w:t>
      </w:r>
      <w:r w:rsidR="00A910DD" w:rsidRPr="00D52484">
        <w:rPr>
          <w:rFonts w:ascii="微软雅黑" w:eastAsia="微软雅黑" w:hAnsi="微软雅黑"/>
          <w:szCs w:val="21"/>
        </w:rPr>
        <w:t>0</w:t>
      </w:r>
      <w:r w:rsidR="002427D7" w:rsidRPr="00D52484">
        <w:rPr>
          <w:rFonts w:ascii="微软雅黑" w:eastAsia="微软雅黑" w:hAnsi="微软雅黑"/>
          <w:szCs w:val="21"/>
        </w:rPr>
        <w:t>0</w:t>
      </w:r>
      <w:r w:rsidR="0046438A" w:rsidRPr="00D52484">
        <w:rPr>
          <w:rFonts w:ascii="微软雅黑" w:eastAsia="微软雅黑" w:hAnsi="微软雅黑" w:hint="eastAsia"/>
          <w:szCs w:val="21"/>
        </w:rPr>
        <w:t>】分（北京时间）。</w:t>
      </w:r>
    </w:p>
    <w:p w14:paraId="5F1E0C12" w14:textId="02503CAD" w:rsidR="0046438A" w:rsidRPr="00D52484" w:rsidRDefault="003B5A0F" w:rsidP="0046438A">
      <w:pPr>
        <w:pStyle w:val="a7"/>
        <w:adjustRightInd w:val="0"/>
        <w:snapToGrid w:val="0"/>
        <w:spacing w:line="360" w:lineRule="auto"/>
        <w:ind w:firstLineChars="0" w:firstLine="0"/>
        <w:rPr>
          <w:rFonts w:ascii="微软雅黑" w:eastAsia="微软雅黑" w:hAnsi="微软雅黑"/>
          <w:szCs w:val="21"/>
        </w:rPr>
      </w:pPr>
      <w:r w:rsidRPr="00D52484">
        <w:rPr>
          <w:rFonts w:ascii="微软雅黑" w:eastAsia="微软雅黑" w:hAnsi="微软雅黑"/>
          <w:szCs w:val="21"/>
        </w:rPr>
        <w:t>3</w:t>
      </w:r>
      <w:r w:rsidR="0046438A" w:rsidRPr="00D52484">
        <w:rPr>
          <w:rFonts w:ascii="微软雅黑" w:eastAsia="微软雅黑" w:hAnsi="微软雅黑"/>
          <w:szCs w:val="21"/>
        </w:rPr>
        <w:t>.2</w:t>
      </w:r>
      <w:r w:rsidR="000628BF" w:rsidRPr="00D52484">
        <w:rPr>
          <w:rFonts w:ascii="微软雅黑" w:eastAsia="微软雅黑" w:hAnsi="微软雅黑" w:hint="eastAsia"/>
          <w:szCs w:val="21"/>
        </w:rPr>
        <w:t>有意参与征集的单位，须在征集截止时间前，将真实、有效、完整的报名材料通过官网报名链接进行上传，报名材料须按提供资料排序，对于逾期提交或经审核报名材料不符合规定的，招标人不予受理</w:t>
      </w:r>
      <w:r w:rsidR="0046438A" w:rsidRPr="00D52484">
        <w:rPr>
          <w:rFonts w:ascii="微软雅黑" w:eastAsia="微软雅黑" w:hAnsi="微软雅黑" w:hint="eastAsia"/>
          <w:szCs w:val="21"/>
        </w:rPr>
        <w:t>。</w:t>
      </w:r>
    </w:p>
    <w:p w14:paraId="129A64C8" w14:textId="02975B93" w:rsidR="0046438A" w:rsidRPr="00D52484" w:rsidRDefault="003B5A0F" w:rsidP="0046438A">
      <w:pPr>
        <w:pStyle w:val="a7"/>
        <w:adjustRightInd w:val="0"/>
        <w:snapToGrid w:val="0"/>
        <w:spacing w:line="360" w:lineRule="auto"/>
        <w:ind w:firstLineChars="0" w:firstLine="0"/>
        <w:rPr>
          <w:rFonts w:ascii="微软雅黑" w:eastAsia="微软雅黑" w:hAnsi="微软雅黑"/>
          <w:szCs w:val="21"/>
        </w:rPr>
      </w:pPr>
      <w:r w:rsidRPr="00D52484">
        <w:rPr>
          <w:rFonts w:ascii="微软雅黑" w:eastAsia="微软雅黑" w:hAnsi="微软雅黑"/>
          <w:szCs w:val="21"/>
        </w:rPr>
        <w:t>3</w:t>
      </w:r>
      <w:r w:rsidR="0046438A" w:rsidRPr="00D52484">
        <w:rPr>
          <w:rFonts w:ascii="微软雅黑" w:eastAsia="微软雅黑" w:hAnsi="微软雅黑"/>
          <w:szCs w:val="21"/>
        </w:rPr>
        <w:t>.</w:t>
      </w:r>
      <w:r w:rsidR="000628BF" w:rsidRPr="00D52484">
        <w:rPr>
          <w:rFonts w:ascii="微软雅黑" w:eastAsia="微软雅黑" w:hAnsi="微软雅黑"/>
          <w:szCs w:val="21"/>
        </w:rPr>
        <w:t>3</w:t>
      </w:r>
      <w:r w:rsidR="0046438A" w:rsidRPr="00D52484">
        <w:rPr>
          <w:rFonts w:ascii="微软雅黑" w:eastAsia="微软雅黑" w:hAnsi="微软雅黑" w:hint="eastAsia"/>
          <w:szCs w:val="21"/>
        </w:rPr>
        <w:t>报名材料包括：</w:t>
      </w:r>
    </w:p>
    <w:p w14:paraId="0721D855" w14:textId="7A88AFEC" w:rsidR="00A910DD" w:rsidRPr="00D52484" w:rsidRDefault="009D6C97" w:rsidP="0046438A">
      <w:pPr>
        <w:pStyle w:val="a7"/>
        <w:numPr>
          <w:ilvl w:val="1"/>
          <w:numId w:val="1"/>
        </w:numPr>
        <w:adjustRightInd w:val="0"/>
        <w:snapToGrid w:val="0"/>
        <w:spacing w:line="360" w:lineRule="auto"/>
        <w:ind w:leftChars="200" w:left="420" w:firstLineChars="0" w:firstLine="0"/>
        <w:rPr>
          <w:rFonts w:ascii="微软雅黑" w:eastAsia="微软雅黑" w:hAnsi="微软雅黑"/>
          <w:szCs w:val="21"/>
        </w:rPr>
      </w:pPr>
      <w:r w:rsidRPr="00D52484">
        <w:rPr>
          <w:rFonts w:ascii="微软雅黑" w:eastAsia="微软雅黑" w:hAnsi="微软雅黑" w:hint="eastAsia"/>
          <w:szCs w:val="21"/>
        </w:rPr>
        <w:t>报名</w:t>
      </w:r>
      <w:r w:rsidR="00EE1B86" w:rsidRPr="00D52484">
        <w:rPr>
          <w:rFonts w:ascii="微软雅黑" w:eastAsia="微软雅黑" w:hAnsi="微软雅黑" w:hint="eastAsia"/>
          <w:szCs w:val="21"/>
        </w:rPr>
        <w:t>表（</w:t>
      </w:r>
      <w:r w:rsidR="00A910DD" w:rsidRPr="00D52484">
        <w:rPr>
          <w:rFonts w:ascii="微软雅黑" w:eastAsia="微软雅黑" w:hAnsi="微软雅黑" w:hint="eastAsia"/>
          <w:szCs w:val="21"/>
        </w:rPr>
        <w:t>详见征集公告附件1，加盖公章</w:t>
      </w:r>
      <w:r w:rsidRPr="00D52484">
        <w:rPr>
          <w:rFonts w:ascii="微软雅黑" w:eastAsia="微软雅黑" w:hAnsi="微软雅黑" w:hint="eastAsia"/>
          <w:szCs w:val="21"/>
        </w:rPr>
        <w:t>，同时提供一份可编辑的</w:t>
      </w:r>
      <w:r w:rsidRPr="00D52484">
        <w:rPr>
          <w:rFonts w:ascii="微软雅黑" w:eastAsia="微软雅黑" w:hAnsi="微软雅黑"/>
          <w:szCs w:val="21"/>
        </w:rPr>
        <w:t>WORD</w:t>
      </w:r>
      <w:r w:rsidRPr="00D52484">
        <w:rPr>
          <w:rFonts w:ascii="微软雅黑" w:eastAsia="微软雅黑" w:hAnsi="微软雅黑" w:hint="eastAsia"/>
          <w:szCs w:val="21"/>
        </w:rPr>
        <w:t>版文件</w:t>
      </w:r>
      <w:r w:rsidR="00A910DD" w:rsidRPr="00D52484">
        <w:rPr>
          <w:rFonts w:ascii="微软雅黑" w:eastAsia="微软雅黑" w:hAnsi="微软雅黑" w:hint="eastAsia"/>
          <w:szCs w:val="21"/>
        </w:rPr>
        <w:t>）；</w:t>
      </w:r>
    </w:p>
    <w:p w14:paraId="3874F1A6" w14:textId="2F7977A7" w:rsidR="00A910DD" w:rsidRPr="00D52484" w:rsidRDefault="00574761" w:rsidP="00574761">
      <w:pPr>
        <w:pStyle w:val="a7"/>
        <w:numPr>
          <w:ilvl w:val="1"/>
          <w:numId w:val="1"/>
        </w:numPr>
        <w:adjustRightInd w:val="0"/>
        <w:snapToGrid w:val="0"/>
        <w:spacing w:line="360" w:lineRule="auto"/>
        <w:ind w:firstLineChars="0"/>
        <w:rPr>
          <w:rFonts w:ascii="微软雅黑" w:eastAsia="微软雅黑" w:hAnsi="微软雅黑"/>
          <w:szCs w:val="21"/>
        </w:rPr>
      </w:pPr>
      <w:r w:rsidRPr="00D52484">
        <w:rPr>
          <w:rFonts w:ascii="微软雅黑" w:eastAsia="微软雅黑" w:hAnsi="微软雅黑" w:hint="eastAsia"/>
          <w:szCs w:val="21"/>
        </w:rPr>
        <w:t>营业执照复印件（请提供载有统一社会信用代码的最新营业执照复印件，加盖公章）</w:t>
      </w:r>
      <w:r w:rsidR="00A910DD" w:rsidRPr="00D52484">
        <w:rPr>
          <w:rFonts w:ascii="微软雅黑" w:eastAsia="微软雅黑" w:hAnsi="微软雅黑" w:hint="eastAsia"/>
          <w:szCs w:val="21"/>
        </w:rPr>
        <w:t>；</w:t>
      </w:r>
    </w:p>
    <w:p w14:paraId="76B96E4E" w14:textId="1B2FA544" w:rsidR="00CD453A" w:rsidRPr="00D52484" w:rsidRDefault="00D52484" w:rsidP="00D52484">
      <w:pPr>
        <w:pStyle w:val="a7"/>
        <w:numPr>
          <w:ilvl w:val="1"/>
          <w:numId w:val="1"/>
        </w:numPr>
        <w:adjustRightInd w:val="0"/>
        <w:snapToGrid w:val="0"/>
        <w:spacing w:line="360" w:lineRule="auto"/>
        <w:ind w:firstLineChars="0"/>
        <w:rPr>
          <w:rFonts w:ascii="微软雅黑" w:eastAsia="微软雅黑" w:hAnsi="微软雅黑"/>
          <w:szCs w:val="21"/>
        </w:rPr>
      </w:pPr>
      <w:r w:rsidRPr="00D52484">
        <w:rPr>
          <w:rFonts w:ascii="微软雅黑" w:eastAsia="微软雅黑" w:hAnsi="微软雅黑" w:hint="eastAsia"/>
          <w:szCs w:val="21"/>
        </w:rPr>
        <w:t>法定代表人（单位负责人）身份证明及授权书（格式详见招标公告附件2，签字并加盖公章）</w:t>
      </w:r>
      <w:r w:rsidR="00CD453A" w:rsidRPr="00D52484">
        <w:rPr>
          <w:rFonts w:ascii="微软雅黑" w:eastAsia="微软雅黑" w:hAnsi="微软雅黑" w:hint="eastAsia"/>
          <w:szCs w:val="21"/>
        </w:rPr>
        <w:t>；</w:t>
      </w:r>
    </w:p>
    <w:p w14:paraId="335BD041" w14:textId="77777777"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一般纳税人资质证明（加盖公章）</w:t>
      </w:r>
      <w:r>
        <w:rPr>
          <w:rFonts w:ascii="微软雅黑" w:eastAsia="微软雅黑" w:hAnsi="微软雅黑" w:hint="eastAsia"/>
          <w:szCs w:val="21"/>
        </w:rPr>
        <w:t>；</w:t>
      </w:r>
    </w:p>
    <w:p w14:paraId="79672CB1" w14:textId="5B41C292" w:rsidR="00A910DD"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项目商务负责人为该公司员工或法定代表人证明（提供项目商务负责人身份证正反面复印件及社保证明（近三个月），如商务对接人为法人则提供法人身份证正反面复印件即可）（加盖公章）</w:t>
      </w:r>
      <w:r w:rsidR="00574761" w:rsidRPr="00D52484">
        <w:rPr>
          <w:rFonts w:ascii="微软雅黑" w:eastAsia="微软雅黑" w:hAnsi="微软雅黑" w:hint="eastAsia"/>
          <w:szCs w:val="21"/>
        </w:rPr>
        <w:t>；</w:t>
      </w:r>
    </w:p>
    <w:p w14:paraId="04D23148" w14:textId="1F83461B" w:rsidR="002F74A6" w:rsidRPr="00D52484"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供货商品清单响应表；（详见附件3，加盖公章，提供一版加盖公章版扫描件，一版Excel可编辑版）</w:t>
      </w:r>
    </w:p>
    <w:p w14:paraId="29DB0DFC" w14:textId="48D8D6DA" w:rsidR="007C0E15"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lastRenderedPageBreak/>
        <w:t>提供产品资质证明，包括不限于：质检报告、合格证、品牌标签、产品外包装照片等；（服装类入围前需提供近一年内有效的第三方权威质检机构出具的质检报告：报告须含有 CMA 认证或CNAS 认证标志；成品检测报告内容须包含委托检测机构、品牌名称（如有）、产品名称，执行标准需体现符合GB18401执行标准，需满足B类检验标准）</w:t>
      </w:r>
      <w:r w:rsidR="00741BA2" w:rsidRPr="00D52484">
        <w:rPr>
          <w:rFonts w:ascii="微软雅黑" w:eastAsia="微软雅黑" w:hAnsi="微软雅黑" w:hint="eastAsia"/>
          <w:szCs w:val="21"/>
        </w:rPr>
        <w:t>；</w:t>
      </w:r>
      <w:r>
        <w:rPr>
          <w:rFonts w:ascii="微软雅黑" w:eastAsia="微软雅黑" w:hAnsi="微软雅黑" w:hint="eastAsia"/>
          <w:color w:val="333333"/>
          <w:szCs w:val="21"/>
        </w:rPr>
        <w:t>（其中产品资质承诺函详见附件4，签字加盖公章）；</w:t>
      </w:r>
    </w:p>
    <w:p w14:paraId="159EAA76" w14:textId="1692D235"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提供售后保障政策并提供承诺函；（签字加盖公章详见附件5）</w:t>
      </w:r>
      <w:r>
        <w:rPr>
          <w:rFonts w:ascii="微软雅黑" w:eastAsia="微软雅黑" w:hAnsi="微软雅黑" w:hint="eastAsia"/>
          <w:szCs w:val="21"/>
        </w:rPr>
        <w:t>；</w:t>
      </w:r>
    </w:p>
    <w:p w14:paraId="199702F7" w14:textId="6B0E1571"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提供项目服务人员承诺函；（签字加盖公章，详见附件6）</w:t>
      </w:r>
      <w:r>
        <w:rPr>
          <w:rFonts w:ascii="微软雅黑" w:eastAsia="微软雅黑" w:hAnsi="微软雅黑" w:hint="eastAsia"/>
          <w:szCs w:val="21"/>
        </w:rPr>
        <w:t>；</w:t>
      </w:r>
    </w:p>
    <w:p w14:paraId="16598012" w14:textId="53532AEF"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投标/报名供应商需提供1份近三年内类似业绩证明（①B端平台、商城、集采等合作交付案例，包括不限于纺织品类销售合同、订单、结算单、发票等②淘宝、京东、拼多多、快手、抖音等电商平台线上店铺等，提供平台店铺截图、投标人与店铺关系证明材料、后台交易数据截图（体现订单量、需体现纺织品类目）满足其一即可</w:t>
      </w:r>
      <w:r>
        <w:rPr>
          <w:rFonts w:ascii="微软雅黑" w:eastAsia="微软雅黑" w:hAnsi="微软雅黑" w:hint="eastAsia"/>
          <w:szCs w:val="21"/>
        </w:rPr>
        <w:t>；</w:t>
      </w:r>
    </w:p>
    <w:p w14:paraId="38A2F581" w14:textId="11F87F8A"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反腐败、反商业贿赂和反舞弊承诺书（格式详见招标公告附件7，签字加盖公章）</w:t>
      </w:r>
      <w:r>
        <w:rPr>
          <w:rFonts w:ascii="微软雅黑" w:eastAsia="微软雅黑" w:hAnsi="微软雅黑" w:hint="eastAsia"/>
          <w:szCs w:val="21"/>
        </w:rPr>
        <w:t>；</w:t>
      </w:r>
    </w:p>
    <w:p w14:paraId="054199AB" w14:textId="7D5F758B"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保密承诺函（详见招标公告附件格式8，签字加盖公章）</w:t>
      </w:r>
      <w:r>
        <w:rPr>
          <w:rFonts w:ascii="微软雅黑" w:eastAsia="微软雅黑" w:hAnsi="微软雅黑" w:hint="eastAsia"/>
          <w:szCs w:val="21"/>
        </w:rPr>
        <w:t>；</w:t>
      </w:r>
    </w:p>
    <w:p w14:paraId="522D540D" w14:textId="364E8099"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商业信誉良好及无重大违法、违规记录承诺函（详见招标公告附件格式9，签字并加盖公章）</w:t>
      </w:r>
      <w:r>
        <w:rPr>
          <w:rFonts w:ascii="微软雅黑" w:eastAsia="微软雅黑" w:hAnsi="微软雅黑" w:hint="eastAsia"/>
          <w:szCs w:val="21"/>
        </w:rPr>
        <w:t>；</w:t>
      </w:r>
    </w:p>
    <w:p w14:paraId="7CA82B3F" w14:textId="0B3828FB" w:rsidR="002F74A6" w:rsidRDefault="002F74A6" w:rsidP="002F74A6">
      <w:pPr>
        <w:pStyle w:val="a7"/>
        <w:numPr>
          <w:ilvl w:val="1"/>
          <w:numId w:val="1"/>
        </w:numPr>
        <w:adjustRightInd w:val="0"/>
        <w:snapToGrid w:val="0"/>
        <w:spacing w:line="360" w:lineRule="auto"/>
        <w:ind w:firstLineChars="0"/>
        <w:rPr>
          <w:rFonts w:ascii="微软雅黑" w:eastAsia="微软雅黑" w:hAnsi="微软雅黑"/>
          <w:szCs w:val="21"/>
        </w:rPr>
      </w:pPr>
      <w:r w:rsidRPr="002F74A6">
        <w:rPr>
          <w:rFonts w:ascii="微软雅黑" w:eastAsia="微软雅黑" w:hAnsi="微软雅黑" w:hint="eastAsia"/>
          <w:szCs w:val="21"/>
        </w:rPr>
        <w:t>提供账期承诺函（详见附件10，加盖公章）</w:t>
      </w:r>
      <w:r>
        <w:rPr>
          <w:rFonts w:ascii="微软雅黑" w:eastAsia="微软雅黑" w:hAnsi="微软雅黑" w:hint="eastAsia"/>
          <w:szCs w:val="21"/>
        </w:rPr>
        <w:t>；</w:t>
      </w:r>
    </w:p>
    <w:p w14:paraId="0488E6D3" w14:textId="1A255109" w:rsidR="002F74A6" w:rsidRDefault="00556630" w:rsidP="00556630">
      <w:pPr>
        <w:pStyle w:val="a7"/>
        <w:numPr>
          <w:ilvl w:val="1"/>
          <w:numId w:val="1"/>
        </w:numPr>
        <w:adjustRightInd w:val="0"/>
        <w:snapToGrid w:val="0"/>
        <w:spacing w:line="360" w:lineRule="auto"/>
        <w:ind w:firstLineChars="0"/>
        <w:rPr>
          <w:rFonts w:ascii="微软雅黑" w:eastAsia="微软雅黑" w:hAnsi="微软雅黑"/>
          <w:szCs w:val="21"/>
        </w:rPr>
      </w:pPr>
      <w:r>
        <w:rPr>
          <w:rFonts w:ascii="微软雅黑" w:eastAsia="微软雅黑" w:hAnsi="微软雅黑" w:hint="eastAsia"/>
          <w:szCs w:val="21"/>
        </w:rPr>
        <w:t>提供响应商品清晰产品资质照片，</w:t>
      </w:r>
      <w:r w:rsidRPr="00556630">
        <w:rPr>
          <w:rFonts w:ascii="微软雅黑" w:eastAsia="微软雅黑" w:hAnsi="微软雅黑" w:hint="eastAsia"/>
          <w:szCs w:val="21"/>
        </w:rPr>
        <w:t>包含但不限于生产商信息及合格证明</w:t>
      </w:r>
      <w:r>
        <w:rPr>
          <w:rFonts w:ascii="微软雅黑" w:eastAsia="微软雅黑" w:hAnsi="微软雅黑" w:hint="eastAsia"/>
          <w:szCs w:val="21"/>
        </w:rPr>
        <w:t>；</w:t>
      </w:r>
      <w:r>
        <w:rPr>
          <w:rFonts w:ascii="微软雅黑" w:eastAsia="微软雅黑" w:hAnsi="微软雅黑"/>
          <w:szCs w:val="21"/>
        </w:rPr>
        <w:t xml:space="preserve"> </w:t>
      </w:r>
    </w:p>
    <w:p w14:paraId="6A44804C" w14:textId="543FA50B" w:rsidR="00556630" w:rsidRDefault="00556630" w:rsidP="00556630">
      <w:pPr>
        <w:pStyle w:val="a7"/>
        <w:numPr>
          <w:ilvl w:val="1"/>
          <w:numId w:val="1"/>
        </w:numPr>
        <w:adjustRightInd w:val="0"/>
        <w:snapToGrid w:val="0"/>
        <w:spacing w:line="360" w:lineRule="auto"/>
        <w:ind w:firstLineChars="0"/>
        <w:rPr>
          <w:rFonts w:ascii="微软雅黑" w:eastAsia="微软雅黑" w:hAnsi="微软雅黑"/>
          <w:szCs w:val="21"/>
        </w:rPr>
      </w:pPr>
      <w:r w:rsidRPr="00556630">
        <w:rPr>
          <w:rFonts w:ascii="微软雅黑" w:eastAsia="微软雅黑" w:hAnsi="微软雅黑" w:hint="eastAsia"/>
          <w:szCs w:val="21"/>
        </w:rPr>
        <w:t>供应商响应服装类需求，如为代理商需提供提供厂家营业执照，经营范围包含服饰制造批发等覆盖项目需求</w:t>
      </w:r>
      <w:r>
        <w:rPr>
          <w:rFonts w:ascii="微软雅黑" w:eastAsia="微软雅黑" w:hAnsi="微软雅黑" w:hint="eastAsia"/>
          <w:szCs w:val="21"/>
        </w:rPr>
        <w:t>；</w:t>
      </w:r>
    </w:p>
    <w:p w14:paraId="28AB7F4C" w14:textId="2EFE0241" w:rsidR="00556630" w:rsidRPr="00D52484" w:rsidRDefault="00556630" w:rsidP="00556630">
      <w:pPr>
        <w:pStyle w:val="a7"/>
        <w:numPr>
          <w:ilvl w:val="1"/>
          <w:numId w:val="1"/>
        </w:numPr>
        <w:adjustRightInd w:val="0"/>
        <w:snapToGrid w:val="0"/>
        <w:spacing w:line="360" w:lineRule="auto"/>
        <w:ind w:firstLineChars="0"/>
        <w:rPr>
          <w:rFonts w:ascii="微软雅黑" w:eastAsia="微软雅黑" w:hAnsi="微软雅黑"/>
          <w:szCs w:val="21"/>
        </w:rPr>
      </w:pPr>
      <w:r w:rsidRPr="00556630">
        <w:rPr>
          <w:rFonts w:ascii="微软雅黑" w:eastAsia="微软雅黑" w:hAnsi="微软雅黑" w:hint="eastAsia"/>
          <w:szCs w:val="21"/>
        </w:rPr>
        <w:t>供应商响应服装类需提供厂家协议或者授权链（如入围环节无此项资料可在收到上架通知邮件后7个工作日内补充提供，原厂无需）</w:t>
      </w:r>
      <w:r>
        <w:rPr>
          <w:rFonts w:ascii="微软雅黑" w:eastAsia="微软雅黑" w:hAnsi="微软雅黑" w:hint="eastAsia"/>
          <w:szCs w:val="21"/>
        </w:rPr>
        <w:t>，</w:t>
      </w:r>
      <w:r>
        <w:rPr>
          <w:rFonts w:ascii="微软雅黑" w:eastAsia="微软雅黑" w:hAnsi="微软雅黑" w:hint="eastAsia"/>
          <w:color w:val="333333"/>
          <w:szCs w:val="21"/>
        </w:rPr>
        <w:t>（详见附件11，加盖公章）；</w:t>
      </w:r>
    </w:p>
    <w:p w14:paraId="25712492" w14:textId="5E1BB7B6" w:rsidR="00556630" w:rsidRDefault="00556630" w:rsidP="00B85246">
      <w:pPr>
        <w:pStyle w:val="a7"/>
        <w:numPr>
          <w:ilvl w:val="1"/>
          <w:numId w:val="1"/>
        </w:numPr>
        <w:adjustRightInd w:val="0"/>
        <w:snapToGrid w:val="0"/>
        <w:spacing w:line="360" w:lineRule="auto"/>
        <w:ind w:firstLineChars="0"/>
        <w:rPr>
          <w:rFonts w:ascii="微软雅黑" w:eastAsia="微软雅黑" w:hAnsi="微软雅黑"/>
          <w:szCs w:val="21"/>
        </w:rPr>
      </w:pPr>
      <w:r w:rsidRPr="00556630">
        <w:rPr>
          <w:rFonts w:ascii="微软雅黑" w:eastAsia="微软雅黑" w:hAnsi="微软雅黑" w:hint="eastAsia"/>
          <w:szCs w:val="21"/>
        </w:rPr>
        <w:t>投标/报名供应商需承诺所提供的商品和服务符合国家法律法规要求，包括但不限于《产品质量法》、《消费者权益保护法》、《反不正当竞争法》等</w:t>
      </w:r>
      <w:r>
        <w:rPr>
          <w:rFonts w:ascii="微软雅黑" w:eastAsia="微软雅黑" w:hAnsi="微软雅黑" w:hint="eastAsia"/>
          <w:szCs w:val="21"/>
        </w:rPr>
        <w:t>，</w:t>
      </w:r>
      <w:r>
        <w:rPr>
          <w:rFonts w:ascii="微软雅黑" w:eastAsia="微软雅黑" w:hAnsi="微软雅黑" w:hint="eastAsia"/>
          <w:color w:val="333333"/>
          <w:szCs w:val="21"/>
        </w:rPr>
        <w:t>（详见附件1</w:t>
      </w:r>
      <w:r w:rsidR="00F5203A">
        <w:rPr>
          <w:rFonts w:ascii="微软雅黑" w:eastAsia="微软雅黑" w:hAnsi="微软雅黑"/>
          <w:color w:val="333333"/>
          <w:szCs w:val="21"/>
        </w:rPr>
        <w:t>1</w:t>
      </w:r>
      <w:r>
        <w:rPr>
          <w:rFonts w:ascii="微软雅黑" w:eastAsia="微软雅黑" w:hAnsi="微软雅黑" w:hint="eastAsia"/>
          <w:color w:val="333333"/>
          <w:szCs w:val="21"/>
        </w:rPr>
        <w:t>，加盖公章）；</w:t>
      </w:r>
      <w:r w:rsidR="00B85246">
        <w:rPr>
          <w:rFonts w:ascii="微软雅黑" w:eastAsia="微软雅黑" w:hAnsi="微软雅黑" w:hint="eastAsia"/>
          <w:szCs w:val="21"/>
        </w:rPr>
        <w:t>。</w:t>
      </w:r>
    </w:p>
    <w:p w14:paraId="6863A345" w14:textId="77777777" w:rsidR="00B85246" w:rsidRPr="00B85246" w:rsidRDefault="00B85246" w:rsidP="00B85246">
      <w:pPr>
        <w:adjustRightInd w:val="0"/>
        <w:snapToGrid w:val="0"/>
        <w:spacing w:line="360" w:lineRule="auto"/>
        <w:ind w:left="420"/>
        <w:rPr>
          <w:rFonts w:ascii="微软雅黑" w:eastAsia="微软雅黑" w:hAnsi="微软雅黑"/>
          <w:szCs w:val="21"/>
        </w:rPr>
      </w:pPr>
    </w:p>
    <w:p w14:paraId="48F80B92" w14:textId="77777777" w:rsidR="0046438A" w:rsidRPr="00D52484" w:rsidRDefault="0045580A" w:rsidP="0046438A">
      <w:pPr>
        <w:adjustRightInd w:val="0"/>
        <w:snapToGrid w:val="0"/>
        <w:spacing w:line="360" w:lineRule="auto"/>
        <w:outlineLvl w:val="1"/>
        <w:rPr>
          <w:rFonts w:ascii="微软雅黑" w:eastAsia="微软雅黑" w:hAnsi="微软雅黑"/>
          <w:b/>
          <w:szCs w:val="21"/>
        </w:rPr>
      </w:pPr>
      <w:bookmarkStart w:id="3" w:name="_Toc71537879"/>
      <w:r w:rsidRPr="00D52484">
        <w:rPr>
          <w:rFonts w:ascii="微软雅黑" w:eastAsia="微软雅黑" w:hAnsi="微软雅黑" w:hint="eastAsia"/>
          <w:b/>
          <w:szCs w:val="21"/>
        </w:rPr>
        <w:lastRenderedPageBreak/>
        <w:t>四</w:t>
      </w:r>
      <w:r w:rsidR="0046438A" w:rsidRPr="00D52484">
        <w:rPr>
          <w:rFonts w:ascii="微软雅黑" w:eastAsia="微软雅黑" w:hAnsi="微软雅黑" w:hint="eastAsia"/>
          <w:b/>
          <w:szCs w:val="21"/>
        </w:rPr>
        <w:t>、发布公告的媒介</w:t>
      </w:r>
      <w:bookmarkEnd w:id="3"/>
    </w:p>
    <w:p w14:paraId="19D7410E" w14:textId="77777777"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本次征集公告在采购与招标网（</w:t>
      </w:r>
      <w:r w:rsidRPr="00D52484">
        <w:rPr>
          <w:rFonts w:ascii="微软雅黑" w:eastAsia="微软雅黑" w:hAnsi="微软雅黑"/>
          <w:szCs w:val="21"/>
        </w:rPr>
        <w:t>http://www.chinabidding.cn/</w:t>
      </w:r>
      <w:r w:rsidRPr="00D52484">
        <w:rPr>
          <w:rFonts w:ascii="微软雅黑" w:eastAsia="微软雅黑" w:hAnsi="微软雅黑" w:hint="eastAsia"/>
          <w:szCs w:val="21"/>
        </w:rPr>
        <w:t>）、中国金融集中采购网（http://www.cfcpn.com）、马上消费金融股份有限公司官网（https://www.msxf.com/）上发布。对于因其他网站转载并发布的非完整版或修改版公告，而导致误报名或无效报名的情形，我公司不予承担责任。</w:t>
      </w:r>
    </w:p>
    <w:p w14:paraId="3F5BB1FF" w14:textId="71E780B6" w:rsidR="0046438A" w:rsidRPr="00D52484" w:rsidRDefault="0046438A" w:rsidP="0046438A">
      <w:pPr>
        <w:adjustRightInd w:val="0"/>
        <w:snapToGrid w:val="0"/>
        <w:spacing w:line="360" w:lineRule="auto"/>
        <w:rPr>
          <w:rFonts w:ascii="微软雅黑" w:eastAsia="微软雅黑" w:hAnsi="微软雅黑"/>
          <w:szCs w:val="21"/>
        </w:rPr>
      </w:pPr>
    </w:p>
    <w:p w14:paraId="3BC85130" w14:textId="77777777" w:rsidR="0046438A" w:rsidRPr="00D52484" w:rsidRDefault="0045580A" w:rsidP="0045580A">
      <w:pPr>
        <w:adjustRightInd w:val="0"/>
        <w:snapToGrid w:val="0"/>
        <w:spacing w:line="360" w:lineRule="auto"/>
        <w:outlineLvl w:val="1"/>
        <w:rPr>
          <w:rFonts w:ascii="微软雅黑" w:eastAsia="微软雅黑" w:hAnsi="微软雅黑"/>
          <w:b/>
          <w:szCs w:val="21"/>
        </w:rPr>
      </w:pPr>
      <w:r w:rsidRPr="00D52484">
        <w:rPr>
          <w:rFonts w:ascii="微软雅黑" w:eastAsia="微软雅黑" w:hAnsi="微软雅黑" w:hint="eastAsia"/>
          <w:b/>
          <w:szCs w:val="21"/>
        </w:rPr>
        <w:t>五</w:t>
      </w:r>
      <w:r w:rsidR="0046438A" w:rsidRPr="00D52484">
        <w:rPr>
          <w:rFonts w:ascii="微软雅黑" w:eastAsia="微软雅黑" w:hAnsi="微软雅黑" w:hint="eastAsia"/>
          <w:b/>
          <w:szCs w:val="21"/>
        </w:rPr>
        <w:t>、投诉渠道</w:t>
      </w:r>
    </w:p>
    <w:p w14:paraId="0EDF7834" w14:textId="16FA79F1" w:rsidR="0046438A" w:rsidRPr="00D52484" w:rsidRDefault="0046438A" w:rsidP="00E650B0">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舞弊举报邮箱：</w:t>
      </w:r>
      <w:hyperlink r:id="rId7" w:history="1">
        <w:r w:rsidR="00ED7AAC" w:rsidRPr="00D52484">
          <w:rPr>
            <w:rFonts w:ascii="微软雅黑" w:eastAsia="微软雅黑" w:hAnsi="微软雅黑" w:hint="eastAsia"/>
            <w:szCs w:val="21"/>
          </w:rPr>
          <w:t>msaudit@msxf.com</w:t>
        </w:r>
      </w:hyperlink>
      <w:r w:rsidRPr="00D52484">
        <w:rPr>
          <w:rFonts w:ascii="微软雅黑" w:eastAsia="微软雅黑" w:hAnsi="微软雅黑" w:hint="eastAsia"/>
          <w:szCs w:val="21"/>
        </w:rPr>
        <w:t>。</w:t>
      </w:r>
    </w:p>
    <w:p w14:paraId="2E132D98" w14:textId="77777777" w:rsidR="0046438A" w:rsidRPr="00D52484" w:rsidRDefault="0046438A" w:rsidP="0046438A">
      <w:pPr>
        <w:pStyle w:val="a7"/>
        <w:adjustRightInd w:val="0"/>
        <w:snapToGrid w:val="0"/>
        <w:spacing w:line="360" w:lineRule="auto"/>
        <w:rPr>
          <w:rFonts w:ascii="微软雅黑" w:eastAsia="微软雅黑" w:hAnsi="微软雅黑"/>
          <w:szCs w:val="21"/>
        </w:rPr>
      </w:pPr>
    </w:p>
    <w:p w14:paraId="30C8FDBB" w14:textId="601086E4" w:rsidR="0046438A" w:rsidRPr="00D52484" w:rsidRDefault="0045580A" w:rsidP="0045580A">
      <w:pPr>
        <w:adjustRightInd w:val="0"/>
        <w:snapToGrid w:val="0"/>
        <w:spacing w:line="360" w:lineRule="auto"/>
        <w:outlineLvl w:val="1"/>
        <w:rPr>
          <w:rFonts w:ascii="微软雅黑" w:eastAsia="微软雅黑" w:hAnsi="微软雅黑"/>
          <w:b/>
          <w:szCs w:val="21"/>
        </w:rPr>
      </w:pPr>
      <w:r w:rsidRPr="00D52484">
        <w:rPr>
          <w:rFonts w:ascii="微软雅黑" w:eastAsia="微软雅黑" w:hAnsi="微软雅黑" w:hint="eastAsia"/>
          <w:b/>
          <w:szCs w:val="21"/>
        </w:rPr>
        <w:t>六</w:t>
      </w:r>
      <w:r w:rsidR="0046438A" w:rsidRPr="00D52484">
        <w:rPr>
          <w:rFonts w:ascii="微软雅黑" w:eastAsia="微软雅黑" w:hAnsi="微软雅黑" w:hint="eastAsia"/>
          <w:b/>
          <w:szCs w:val="21"/>
        </w:rPr>
        <w:t>、联系方式</w:t>
      </w:r>
    </w:p>
    <w:p w14:paraId="362B55B0" w14:textId="77777777"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征 集 人：马上消费金融股份有限公司</w:t>
      </w:r>
    </w:p>
    <w:p w14:paraId="37832052" w14:textId="1672F9DB"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 xml:space="preserve">地  </w:t>
      </w:r>
      <w:r w:rsidRPr="00D52484">
        <w:rPr>
          <w:rFonts w:ascii="微软雅黑" w:eastAsia="微软雅黑" w:hAnsi="微软雅黑"/>
          <w:szCs w:val="21"/>
        </w:rPr>
        <w:t xml:space="preserve">  </w:t>
      </w:r>
      <w:r w:rsidRPr="00D52484">
        <w:rPr>
          <w:rFonts w:ascii="微软雅黑" w:eastAsia="微软雅黑" w:hAnsi="微软雅黑" w:hint="eastAsia"/>
          <w:szCs w:val="21"/>
        </w:rPr>
        <w:t>址：北京市朝阳区</w:t>
      </w:r>
      <w:r w:rsidR="002F1B48" w:rsidRPr="00D52484">
        <w:rPr>
          <w:rFonts w:ascii="微软雅黑" w:eastAsia="微软雅黑" w:hAnsi="微软雅黑" w:hint="eastAsia"/>
          <w:szCs w:val="21"/>
        </w:rPr>
        <w:t>望京街道金辉大厦</w:t>
      </w:r>
      <w:r w:rsidR="002F1B48" w:rsidRPr="00D52484">
        <w:rPr>
          <w:rFonts w:ascii="微软雅黑" w:eastAsia="微软雅黑" w:hAnsi="微软雅黑"/>
          <w:szCs w:val="21"/>
        </w:rPr>
        <w:t>38</w:t>
      </w:r>
      <w:r w:rsidRPr="00D52484">
        <w:rPr>
          <w:rFonts w:ascii="微软雅黑" w:eastAsia="微软雅黑" w:hAnsi="微软雅黑" w:hint="eastAsia"/>
          <w:szCs w:val="21"/>
        </w:rPr>
        <w:t>层</w:t>
      </w:r>
    </w:p>
    <w:p w14:paraId="3C7BCC65" w14:textId="44E7BC01"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联 系 人：</w:t>
      </w:r>
      <w:r w:rsidR="00987D43" w:rsidRPr="00D52484">
        <w:rPr>
          <w:rFonts w:ascii="微软雅黑" w:eastAsia="微软雅黑" w:hAnsi="微软雅黑" w:hint="eastAsia"/>
          <w:szCs w:val="21"/>
        </w:rPr>
        <w:t>陈</w:t>
      </w:r>
      <w:r w:rsidRPr="00D52484">
        <w:rPr>
          <w:rFonts w:ascii="微软雅黑" w:eastAsia="微软雅黑" w:hAnsi="微软雅黑" w:hint="eastAsia"/>
          <w:szCs w:val="21"/>
        </w:rPr>
        <w:t>老师</w:t>
      </w:r>
    </w:p>
    <w:p w14:paraId="745D1A07" w14:textId="053FA8E2"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hint="eastAsia"/>
          <w:szCs w:val="21"/>
        </w:rPr>
        <w:t>电    话：</w:t>
      </w:r>
      <w:r w:rsidR="002F1B48" w:rsidRPr="00D52484">
        <w:rPr>
          <w:rFonts w:ascii="微软雅黑" w:eastAsia="微软雅黑" w:hAnsi="微软雅黑"/>
          <w:szCs w:val="21"/>
        </w:rPr>
        <w:t>18910396759</w:t>
      </w:r>
    </w:p>
    <w:p w14:paraId="32BC687E" w14:textId="29ABA5E9" w:rsidR="00ED7AAC" w:rsidRPr="00D52484" w:rsidRDefault="00ED7AAC" w:rsidP="00ED7AAC">
      <w:pPr>
        <w:adjustRightInd w:val="0"/>
        <w:snapToGrid w:val="0"/>
        <w:spacing w:line="360" w:lineRule="auto"/>
        <w:ind w:firstLineChars="200" w:firstLine="420"/>
        <w:rPr>
          <w:rFonts w:ascii="微软雅黑" w:eastAsia="微软雅黑" w:hAnsi="微软雅黑"/>
          <w:szCs w:val="21"/>
        </w:rPr>
      </w:pPr>
      <w:r w:rsidRPr="00D52484">
        <w:rPr>
          <w:rFonts w:ascii="微软雅黑" w:eastAsia="微软雅黑" w:hAnsi="微软雅黑"/>
          <w:szCs w:val="21"/>
        </w:rPr>
        <w:t>电子邮件：</w:t>
      </w:r>
      <w:r w:rsidR="002F1B48" w:rsidRPr="00D52484">
        <w:rPr>
          <w:rFonts w:ascii="微软雅黑" w:eastAsia="微软雅黑" w:hAnsi="微软雅黑"/>
          <w:szCs w:val="21"/>
        </w:rPr>
        <w:t>lili.chen01@msxf.com</w:t>
      </w:r>
    </w:p>
    <w:p w14:paraId="15A9D52C" w14:textId="1A81FE82" w:rsidR="0046438A" w:rsidRPr="00D52484" w:rsidRDefault="0046438A" w:rsidP="0046438A">
      <w:pPr>
        <w:pStyle w:val="a7"/>
        <w:adjustRightInd w:val="0"/>
        <w:snapToGrid w:val="0"/>
        <w:spacing w:line="360" w:lineRule="auto"/>
        <w:ind w:firstLineChars="0" w:firstLine="0"/>
        <w:jc w:val="right"/>
        <w:rPr>
          <w:rFonts w:ascii="微软雅黑" w:eastAsia="微软雅黑" w:hAnsi="微软雅黑" w:cs="宋体"/>
          <w:szCs w:val="21"/>
        </w:rPr>
      </w:pPr>
      <w:r w:rsidRPr="00D52484">
        <w:rPr>
          <w:rFonts w:ascii="微软雅黑" w:eastAsia="微软雅黑" w:hAnsi="微软雅黑" w:cs="宋体"/>
          <w:szCs w:val="21"/>
        </w:rPr>
        <w:t>202</w:t>
      </w:r>
      <w:r w:rsidR="000628BF" w:rsidRPr="00D52484">
        <w:rPr>
          <w:rFonts w:ascii="微软雅黑" w:eastAsia="微软雅黑" w:hAnsi="微软雅黑" w:cs="宋体"/>
          <w:szCs w:val="21"/>
        </w:rPr>
        <w:t>5</w:t>
      </w:r>
      <w:r w:rsidRPr="00D52484">
        <w:rPr>
          <w:rFonts w:ascii="微软雅黑" w:eastAsia="微软雅黑" w:hAnsi="微软雅黑" w:cs="宋体" w:hint="eastAsia"/>
          <w:szCs w:val="21"/>
        </w:rPr>
        <w:t>年</w:t>
      </w:r>
      <w:r w:rsidR="002F1B48" w:rsidRPr="00D52484">
        <w:rPr>
          <w:rFonts w:ascii="微软雅黑" w:eastAsia="微软雅黑" w:hAnsi="微软雅黑" w:cs="宋体"/>
          <w:szCs w:val="21"/>
        </w:rPr>
        <w:t>8</w:t>
      </w:r>
      <w:r w:rsidRPr="00D52484">
        <w:rPr>
          <w:rFonts w:ascii="微软雅黑" w:eastAsia="微软雅黑" w:hAnsi="微软雅黑" w:cs="宋体" w:hint="eastAsia"/>
          <w:szCs w:val="21"/>
        </w:rPr>
        <w:t>月</w:t>
      </w:r>
      <w:r w:rsidR="00525B49">
        <w:rPr>
          <w:rFonts w:ascii="微软雅黑" w:eastAsia="微软雅黑" w:hAnsi="微软雅黑" w:cs="宋体"/>
          <w:szCs w:val="21"/>
        </w:rPr>
        <w:t>5</w:t>
      </w:r>
      <w:bookmarkStart w:id="4" w:name="_GoBack"/>
      <w:bookmarkEnd w:id="4"/>
      <w:r w:rsidRPr="00D52484">
        <w:rPr>
          <w:rFonts w:ascii="微软雅黑" w:eastAsia="微软雅黑" w:hAnsi="微软雅黑" w:cs="宋体" w:hint="eastAsia"/>
          <w:szCs w:val="21"/>
        </w:rPr>
        <w:t>日</w:t>
      </w:r>
    </w:p>
    <w:p w14:paraId="5E02777D" w14:textId="7EE643C1" w:rsidR="00820677" w:rsidRPr="00D52484" w:rsidRDefault="00820677" w:rsidP="00F5203A">
      <w:pPr>
        <w:pStyle w:val="a7"/>
        <w:adjustRightInd w:val="0"/>
        <w:snapToGrid w:val="0"/>
        <w:spacing w:line="360" w:lineRule="auto"/>
        <w:ind w:right="840" w:firstLineChars="0" w:firstLine="0"/>
        <w:rPr>
          <w:rFonts w:ascii="微软雅黑" w:eastAsia="微软雅黑" w:hAnsi="微软雅黑" w:cs="宋体"/>
          <w:szCs w:val="21"/>
        </w:rPr>
      </w:pPr>
    </w:p>
    <w:p w14:paraId="46954BAA" w14:textId="77777777" w:rsidR="009F5CC3" w:rsidRPr="00D52484" w:rsidRDefault="00BE0D92" w:rsidP="009F5CC3">
      <w:pPr>
        <w:widowControl/>
        <w:jc w:val="left"/>
        <w:rPr>
          <w:rFonts w:ascii="微软雅黑" w:eastAsia="微软雅黑" w:hAnsi="微软雅黑"/>
          <w:b/>
          <w:szCs w:val="21"/>
        </w:rPr>
      </w:pPr>
      <w:r w:rsidRPr="00D52484">
        <w:rPr>
          <w:rFonts w:ascii="微软雅黑" w:eastAsia="微软雅黑" w:hAnsi="微软雅黑" w:hint="eastAsia"/>
          <w:b/>
          <w:szCs w:val="21"/>
        </w:rPr>
        <w:t>征集</w:t>
      </w:r>
      <w:r w:rsidR="0046438A" w:rsidRPr="00D52484">
        <w:rPr>
          <w:rFonts w:ascii="微软雅黑" w:eastAsia="微软雅黑" w:hAnsi="微软雅黑" w:hint="eastAsia"/>
          <w:b/>
          <w:szCs w:val="21"/>
        </w:rPr>
        <w:t>公告附件</w:t>
      </w:r>
    </w:p>
    <w:bookmarkStart w:id="5" w:name="_MON_1775663649"/>
    <w:bookmarkEnd w:id="5"/>
    <w:p w14:paraId="0D88A201" w14:textId="7C5B4D76" w:rsidR="007C0E15" w:rsidRDefault="00556630" w:rsidP="000628BF">
      <w:pPr>
        <w:adjustRightInd w:val="0"/>
        <w:snapToGrid w:val="0"/>
        <w:spacing w:line="360" w:lineRule="auto"/>
        <w:rPr>
          <w:rFonts w:ascii="宋体" w:hAnsi="宋体"/>
          <w:b/>
          <w:szCs w:val="21"/>
        </w:rPr>
      </w:pPr>
      <w:r>
        <w:rPr>
          <w:rFonts w:ascii="宋体" w:hAnsi="宋体"/>
          <w:szCs w:val="21"/>
        </w:rPr>
        <w:object w:dxaOrig="1508" w:dyaOrig="1045" w14:anchorId="13744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pt" o:ole="">
            <v:imagedata r:id="rId8" o:title=""/>
          </v:shape>
          <o:OLEObject Type="Embed" ProgID="Word.Document.12" ShapeID="_x0000_i1025" DrawAspect="Icon" ObjectID="_1815892350" r:id="rId9">
            <o:FieldCodes>\s</o:FieldCodes>
          </o:OLEObject>
        </w:object>
      </w:r>
      <w:bookmarkStart w:id="6" w:name="_MON_1775663656"/>
      <w:bookmarkEnd w:id="6"/>
      <w:r>
        <w:rPr>
          <w:rFonts w:ascii="宋体" w:hAnsi="宋体"/>
          <w:szCs w:val="21"/>
        </w:rPr>
        <w:object w:dxaOrig="1508" w:dyaOrig="1045" w14:anchorId="357E3ACF">
          <v:shape id="_x0000_i1026" type="#_x0000_t75" style="width:75.5pt;height:52pt" o:ole="">
            <v:imagedata r:id="rId10" o:title=""/>
          </v:shape>
          <o:OLEObject Type="Embed" ProgID="Word.Document.12" ShapeID="_x0000_i1026" DrawAspect="Icon" ObjectID="_1815892351" r:id="rId11">
            <o:FieldCodes>\s</o:FieldCodes>
          </o:OLEObject>
        </w:object>
      </w:r>
      <w:r>
        <w:rPr>
          <w:rFonts w:ascii="宋体" w:hAnsi="宋体"/>
          <w:szCs w:val="21"/>
        </w:rPr>
        <w:object w:dxaOrig="1508" w:dyaOrig="1045" w14:anchorId="0A73BC9E">
          <v:shape id="_x0000_i1027" type="#_x0000_t75" style="width:75.5pt;height:52.5pt" o:ole="">
            <v:imagedata r:id="rId12" o:title=""/>
          </v:shape>
          <o:OLEObject Type="Embed" ProgID="Excel.Sheet.12" ShapeID="_x0000_i1027" DrawAspect="Icon" ObjectID="_1815892352" r:id="rId13"/>
        </w:object>
      </w:r>
      <w:bookmarkStart w:id="7" w:name="_MON_1792338046"/>
      <w:bookmarkEnd w:id="7"/>
      <w:r>
        <w:rPr>
          <w:rFonts w:ascii="宋体" w:hAnsi="宋体"/>
          <w:b/>
          <w:szCs w:val="21"/>
        </w:rPr>
        <w:object w:dxaOrig="1508" w:dyaOrig="1045" w14:anchorId="6F0D8F02">
          <v:shape id="_x0000_i1028" type="#_x0000_t75" style="width:75.5pt;height:52.5pt" o:ole="">
            <v:imagedata r:id="rId14" o:title=""/>
          </v:shape>
          <o:OLEObject Type="Embed" ProgID="Word.Document.12" ShapeID="_x0000_i1028" DrawAspect="Icon" ObjectID="_1815892353" r:id="rId15">
            <o:FieldCodes>\s</o:FieldCodes>
          </o:OLEObject>
        </w:object>
      </w:r>
      <w:bookmarkStart w:id="8" w:name="_MON_1792338055"/>
      <w:bookmarkEnd w:id="8"/>
      <w:r w:rsidR="0060182F">
        <w:rPr>
          <w:rFonts w:ascii="宋体" w:hAnsi="宋体"/>
          <w:b/>
          <w:szCs w:val="21"/>
        </w:rPr>
        <w:object w:dxaOrig="1508" w:dyaOrig="1045" w14:anchorId="21846C2C">
          <v:shape id="_x0000_i1029" type="#_x0000_t75" style="width:75.5pt;height:52pt" o:ole="">
            <v:imagedata r:id="rId16" o:title=""/>
          </v:shape>
          <o:OLEObject Type="Embed" ProgID="Word.Document.12" ShapeID="_x0000_i1029" DrawAspect="Icon" ObjectID="_1815892354" r:id="rId17">
            <o:FieldCodes>\s</o:FieldCodes>
          </o:OLEObject>
        </w:object>
      </w:r>
    </w:p>
    <w:bookmarkStart w:id="9" w:name="_MON_1799138355"/>
    <w:bookmarkEnd w:id="9"/>
    <w:p w14:paraId="55B79230" w14:textId="29E3FCE0" w:rsidR="0060182F" w:rsidRDefault="0060182F" w:rsidP="000628BF">
      <w:pPr>
        <w:adjustRightInd w:val="0"/>
        <w:snapToGrid w:val="0"/>
        <w:spacing w:line="360" w:lineRule="auto"/>
        <w:rPr>
          <w:rFonts w:ascii="宋体" w:hAnsi="宋体"/>
          <w:szCs w:val="21"/>
        </w:rPr>
      </w:pPr>
      <w:r>
        <w:rPr>
          <w:rFonts w:ascii="宋体" w:hAnsi="宋体"/>
          <w:szCs w:val="21"/>
        </w:rPr>
        <w:object w:dxaOrig="1508" w:dyaOrig="1045" w14:anchorId="7EBBAD36">
          <v:shape id="_x0000_i1030" type="#_x0000_t75" style="width:75.5pt;height:52.5pt" o:ole="">
            <v:imagedata r:id="rId18" o:title=""/>
          </v:shape>
          <o:OLEObject Type="Embed" ProgID="Word.Document.12" ShapeID="_x0000_i1030" DrawAspect="Icon" ObjectID="_1815892355" r:id="rId19">
            <o:FieldCodes>\s</o:FieldCodes>
          </o:OLEObject>
        </w:object>
      </w:r>
      <w:bookmarkStart w:id="10" w:name="_MON_1799138411"/>
      <w:bookmarkEnd w:id="10"/>
      <w:r>
        <w:rPr>
          <w:rFonts w:ascii="宋体" w:hAnsi="宋体"/>
          <w:szCs w:val="21"/>
        </w:rPr>
        <w:object w:dxaOrig="1508" w:dyaOrig="1045" w14:anchorId="7B02FEC2">
          <v:shape id="_x0000_i1031" type="#_x0000_t75" style="width:75.5pt;height:52.5pt" o:ole="">
            <v:imagedata r:id="rId20" o:title=""/>
          </v:shape>
          <o:OLEObject Type="Embed" ProgID="Word.Document.12" ShapeID="_x0000_i1031" DrawAspect="Icon" ObjectID="_1815892356" r:id="rId21">
            <o:FieldCodes>\s</o:FieldCodes>
          </o:OLEObject>
        </w:object>
      </w:r>
      <w:bookmarkStart w:id="11" w:name="_MON_1805568888"/>
      <w:bookmarkEnd w:id="11"/>
      <w:r>
        <w:rPr>
          <w:rFonts w:ascii="宋体" w:hAnsi="宋体"/>
          <w:szCs w:val="21"/>
        </w:rPr>
        <w:object w:dxaOrig="1508" w:dyaOrig="1045" w14:anchorId="402CCAF9">
          <v:shape id="_x0000_i1032" type="#_x0000_t75" style="width:75.5pt;height:52pt" o:ole="">
            <v:imagedata r:id="rId22" o:title=""/>
          </v:shape>
          <o:OLEObject Type="Embed" ProgID="Word.Document.12" ShapeID="_x0000_i1032" DrawAspect="Icon" ObjectID="_1815892357" r:id="rId23">
            <o:FieldCodes>\s</o:FieldCodes>
          </o:OLEObject>
        </w:object>
      </w:r>
      <w:bookmarkStart w:id="12" w:name="_MON_1799145621"/>
      <w:bookmarkEnd w:id="12"/>
      <w:r w:rsidR="00F5203A">
        <w:rPr>
          <w:rFonts w:ascii="宋体" w:hAnsi="宋体"/>
          <w:szCs w:val="21"/>
        </w:rPr>
        <w:object w:dxaOrig="1508" w:dyaOrig="1045" w14:anchorId="647FA70F">
          <v:shape id="_x0000_i1033" type="#_x0000_t75" style="width:74.5pt;height:52pt" o:ole="">
            <v:imagedata r:id="rId24" o:title=""/>
          </v:shape>
          <o:OLEObject Type="Embed" ProgID="Word.Document.12" ShapeID="_x0000_i1033" DrawAspect="Icon" ObjectID="_1815892358" r:id="rId25">
            <o:FieldCodes>\s</o:FieldCodes>
          </o:OLEObject>
        </w:object>
      </w:r>
      <w:bookmarkStart w:id="13" w:name="_MON_1799138541"/>
      <w:bookmarkEnd w:id="13"/>
      <w:r w:rsidR="00F5203A">
        <w:rPr>
          <w:rFonts w:ascii="宋体" w:hAnsi="宋体"/>
          <w:szCs w:val="21"/>
        </w:rPr>
        <w:object w:dxaOrig="1508" w:dyaOrig="1045" w14:anchorId="25745C2B">
          <v:shape id="_x0000_i1034" type="#_x0000_t75" style="width:74.5pt;height:52pt" o:ole="">
            <v:imagedata r:id="rId26" o:title=""/>
          </v:shape>
          <o:OLEObject Type="Embed" ProgID="Word.Document.12" ShapeID="_x0000_i1034" DrawAspect="Icon" ObjectID="_1815892359" r:id="rId27">
            <o:FieldCodes>\s</o:FieldCodes>
          </o:OLEObject>
        </w:object>
      </w:r>
    </w:p>
    <w:p w14:paraId="2A68E41C" w14:textId="77777777" w:rsidR="00F5203A" w:rsidRDefault="00F5203A" w:rsidP="000628BF">
      <w:pPr>
        <w:adjustRightInd w:val="0"/>
        <w:snapToGrid w:val="0"/>
        <w:spacing w:line="360" w:lineRule="auto"/>
        <w:rPr>
          <w:rFonts w:ascii="宋体" w:hAnsi="宋体"/>
          <w:szCs w:val="21"/>
        </w:rPr>
      </w:pPr>
    </w:p>
    <w:bookmarkStart w:id="14" w:name="_MON_1815824865"/>
    <w:bookmarkEnd w:id="14"/>
    <w:p w14:paraId="26257D9C" w14:textId="577C3F2B" w:rsidR="00F5203A" w:rsidRPr="008F3BA0" w:rsidRDefault="00F5203A" w:rsidP="000628BF">
      <w:pPr>
        <w:adjustRightInd w:val="0"/>
        <w:snapToGrid w:val="0"/>
        <w:spacing w:line="360" w:lineRule="auto"/>
        <w:rPr>
          <w:rFonts w:ascii="宋体" w:hAnsi="宋体"/>
          <w:szCs w:val="21"/>
        </w:rPr>
      </w:pPr>
      <w:r>
        <w:rPr>
          <w:rFonts w:ascii="宋体" w:hAnsi="宋体"/>
          <w:szCs w:val="21"/>
        </w:rPr>
        <w:object w:dxaOrig="1508" w:dyaOrig="1045" w14:anchorId="54904024">
          <v:shape id="_x0000_i1035" type="#_x0000_t75" style="width:75.5pt;height:52.5pt" o:ole="">
            <v:imagedata r:id="rId28" o:title=""/>
          </v:shape>
          <o:OLEObject Type="Embed" ProgID="Word.Document.12" ShapeID="_x0000_i1035" DrawAspect="Icon" ObjectID="_1815892360" r:id="rId29">
            <o:FieldCodes>\s</o:FieldCodes>
          </o:OLEObject>
        </w:object>
      </w:r>
    </w:p>
    <w:sectPr w:rsidR="00F5203A" w:rsidRPr="008F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6BFB" w14:textId="77777777" w:rsidR="00383F58" w:rsidRDefault="00383F58" w:rsidP="00466826">
      <w:r>
        <w:separator/>
      </w:r>
    </w:p>
  </w:endnote>
  <w:endnote w:type="continuationSeparator" w:id="0">
    <w:p w14:paraId="00FCAF55" w14:textId="77777777" w:rsidR="00383F58" w:rsidRDefault="00383F58"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4EE0" w14:textId="77777777" w:rsidR="00383F58" w:rsidRDefault="00383F58" w:rsidP="00466826">
      <w:r>
        <w:separator/>
      </w:r>
    </w:p>
  </w:footnote>
  <w:footnote w:type="continuationSeparator" w:id="0">
    <w:p w14:paraId="1535225E" w14:textId="77777777" w:rsidR="00383F58" w:rsidRDefault="00383F58"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4CF"/>
    <w:multiLevelType w:val="hybridMultilevel"/>
    <w:tmpl w:val="0F8A6F88"/>
    <w:lvl w:ilvl="0" w:tplc="0DBEA6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1E6317"/>
    <w:multiLevelType w:val="hybridMultilevel"/>
    <w:tmpl w:val="854AE5C0"/>
    <w:lvl w:ilvl="0" w:tplc="77C40BA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3F159B"/>
    <w:multiLevelType w:val="hybridMultilevel"/>
    <w:tmpl w:val="B0B6E4D2"/>
    <w:lvl w:ilvl="0" w:tplc="5F128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64EA4"/>
    <w:multiLevelType w:val="hybridMultilevel"/>
    <w:tmpl w:val="0CA205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3"/>
  </w:num>
  <w:num w:numId="3">
    <w:abstractNumId w:val="8"/>
  </w:num>
  <w:num w:numId="4">
    <w:abstractNumId w:val="2"/>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14802"/>
    <w:rsid w:val="00014D3D"/>
    <w:rsid w:val="00025491"/>
    <w:rsid w:val="00044613"/>
    <w:rsid w:val="000628BF"/>
    <w:rsid w:val="00075441"/>
    <w:rsid w:val="000A3573"/>
    <w:rsid w:val="000B3827"/>
    <w:rsid w:val="00105C32"/>
    <w:rsid w:val="00114E1A"/>
    <w:rsid w:val="00142E50"/>
    <w:rsid w:val="001836BB"/>
    <w:rsid w:val="00194752"/>
    <w:rsid w:val="001B0BD5"/>
    <w:rsid w:val="001B62C2"/>
    <w:rsid w:val="00201C0B"/>
    <w:rsid w:val="00205914"/>
    <w:rsid w:val="00206A9D"/>
    <w:rsid w:val="00212447"/>
    <w:rsid w:val="002156E6"/>
    <w:rsid w:val="002427D7"/>
    <w:rsid w:val="002530E8"/>
    <w:rsid w:val="00263C7F"/>
    <w:rsid w:val="002D5E7C"/>
    <w:rsid w:val="002F1AC8"/>
    <w:rsid w:val="002F1B48"/>
    <w:rsid w:val="002F74A6"/>
    <w:rsid w:val="003015EF"/>
    <w:rsid w:val="00307F16"/>
    <w:rsid w:val="00334CF2"/>
    <w:rsid w:val="00383F58"/>
    <w:rsid w:val="003A0C43"/>
    <w:rsid w:val="003B5A0F"/>
    <w:rsid w:val="003F469F"/>
    <w:rsid w:val="003F5F54"/>
    <w:rsid w:val="0045580A"/>
    <w:rsid w:val="0046438A"/>
    <w:rsid w:val="00466826"/>
    <w:rsid w:val="0047425D"/>
    <w:rsid w:val="00481573"/>
    <w:rsid w:val="00495792"/>
    <w:rsid w:val="004A09BA"/>
    <w:rsid w:val="004B3FD5"/>
    <w:rsid w:val="004C4B1B"/>
    <w:rsid w:val="004E6D75"/>
    <w:rsid w:val="004F611C"/>
    <w:rsid w:val="004F7BAF"/>
    <w:rsid w:val="00520864"/>
    <w:rsid w:val="00525978"/>
    <w:rsid w:val="00525B49"/>
    <w:rsid w:val="00533939"/>
    <w:rsid w:val="00556630"/>
    <w:rsid w:val="00574761"/>
    <w:rsid w:val="005A206C"/>
    <w:rsid w:val="005A6359"/>
    <w:rsid w:val="005B0053"/>
    <w:rsid w:val="005B4001"/>
    <w:rsid w:val="005B4F81"/>
    <w:rsid w:val="005B6938"/>
    <w:rsid w:val="005C552E"/>
    <w:rsid w:val="005D13DF"/>
    <w:rsid w:val="005D732E"/>
    <w:rsid w:val="005E16C9"/>
    <w:rsid w:val="006000DA"/>
    <w:rsid w:val="0060182F"/>
    <w:rsid w:val="00606C96"/>
    <w:rsid w:val="0061240F"/>
    <w:rsid w:val="00615F3C"/>
    <w:rsid w:val="00627308"/>
    <w:rsid w:val="006604AA"/>
    <w:rsid w:val="00674C30"/>
    <w:rsid w:val="00680B3A"/>
    <w:rsid w:val="00684DFB"/>
    <w:rsid w:val="00693FDC"/>
    <w:rsid w:val="006B36D2"/>
    <w:rsid w:val="006B4A96"/>
    <w:rsid w:val="006E3552"/>
    <w:rsid w:val="0071151A"/>
    <w:rsid w:val="00730B31"/>
    <w:rsid w:val="00741BA2"/>
    <w:rsid w:val="00745885"/>
    <w:rsid w:val="0075285E"/>
    <w:rsid w:val="007543AD"/>
    <w:rsid w:val="00757387"/>
    <w:rsid w:val="00777F25"/>
    <w:rsid w:val="00780A53"/>
    <w:rsid w:val="007B14A6"/>
    <w:rsid w:val="007C0E15"/>
    <w:rsid w:val="007E1F26"/>
    <w:rsid w:val="007F07C8"/>
    <w:rsid w:val="00820677"/>
    <w:rsid w:val="00842FDF"/>
    <w:rsid w:val="00890518"/>
    <w:rsid w:val="008A0267"/>
    <w:rsid w:val="008C0373"/>
    <w:rsid w:val="008D25F0"/>
    <w:rsid w:val="008F3BA0"/>
    <w:rsid w:val="009021D1"/>
    <w:rsid w:val="009253E5"/>
    <w:rsid w:val="00932EEF"/>
    <w:rsid w:val="009346F3"/>
    <w:rsid w:val="0093588E"/>
    <w:rsid w:val="00976D02"/>
    <w:rsid w:val="00977B9D"/>
    <w:rsid w:val="00987D43"/>
    <w:rsid w:val="009A7DC3"/>
    <w:rsid w:val="009B475D"/>
    <w:rsid w:val="009B6F2F"/>
    <w:rsid w:val="009C64C8"/>
    <w:rsid w:val="009D60F8"/>
    <w:rsid w:val="009D6C97"/>
    <w:rsid w:val="009F5CC3"/>
    <w:rsid w:val="00A33ECB"/>
    <w:rsid w:val="00A70E3E"/>
    <w:rsid w:val="00A910DD"/>
    <w:rsid w:val="00A931B5"/>
    <w:rsid w:val="00AA00DE"/>
    <w:rsid w:val="00AA750B"/>
    <w:rsid w:val="00AC523E"/>
    <w:rsid w:val="00AC5F50"/>
    <w:rsid w:val="00AD527D"/>
    <w:rsid w:val="00AD6E2C"/>
    <w:rsid w:val="00AF768C"/>
    <w:rsid w:val="00B120E6"/>
    <w:rsid w:val="00B3182E"/>
    <w:rsid w:val="00B370E6"/>
    <w:rsid w:val="00B40CBD"/>
    <w:rsid w:val="00B45E50"/>
    <w:rsid w:val="00B50BB4"/>
    <w:rsid w:val="00B51BE7"/>
    <w:rsid w:val="00B55EA3"/>
    <w:rsid w:val="00B651B6"/>
    <w:rsid w:val="00B741CD"/>
    <w:rsid w:val="00B75710"/>
    <w:rsid w:val="00B85246"/>
    <w:rsid w:val="00B85E62"/>
    <w:rsid w:val="00B954E0"/>
    <w:rsid w:val="00BA5A49"/>
    <w:rsid w:val="00BA68E3"/>
    <w:rsid w:val="00BB512E"/>
    <w:rsid w:val="00BE0D92"/>
    <w:rsid w:val="00BE561A"/>
    <w:rsid w:val="00C05F77"/>
    <w:rsid w:val="00C22960"/>
    <w:rsid w:val="00C24C07"/>
    <w:rsid w:val="00C55315"/>
    <w:rsid w:val="00C56875"/>
    <w:rsid w:val="00C66B82"/>
    <w:rsid w:val="00C744C0"/>
    <w:rsid w:val="00CD1646"/>
    <w:rsid w:val="00CD453A"/>
    <w:rsid w:val="00CE4B4C"/>
    <w:rsid w:val="00D04FE2"/>
    <w:rsid w:val="00D136FF"/>
    <w:rsid w:val="00D46631"/>
    <w:rsid w:val="00D52484"/>
    <w:rsid w:val="00D6252D"/>
    <w:rsid w:val="00D75B78"/>
    <w:rsid w:val="00D85CEC"/>
    <w:rsid w:val="00DA2AA2"/>
    <w:rsid w:val="00DD243C"/>
    <w:rsid w:val="00E22DA0"/>
    <w:rsid w:val="00E24598"/>
    <w:rsid w:val="00E650B0"/>
    <w:rsid w:val="00E743E1"/>
    <w:rsid w:val="00E971B7"/>
    <w:rsid w:val="00EA5C5D"/>
    <w:rsid w:val="00ED7AAC"/>
    <w:rsid w:val="00EE1B86"/>
    <w:rsid w:val="00EE1C05"/>
    <w:rsid w:val="00F03CF4"/>
    <w:rsid w:val="00F26658"/>
    <w:rsid w:val="00F26DEF"/>
    <w:rsid w:val="00F36BFB"/>
    <w:rsid w:val="00F5203A"/>
    <w:rsid w:val="00F528C5"/>
    <w:rsid w:val="00F73901"/>
    <w:rsid w:val="00FA1734"/>
    <w:rsid w:val="00FB52EA"/>
    <w:rsid w:val="00FB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link w:val="a7"/>
    <w:uiPriority w:val="34"/>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012">
      <w:bodyDiv w:val="1"/>
      <w:marLeft w:val="0"/>
      <w:marRight w:val="0"/>
      <w:marTop w:val="0"/>
      <w:marBottom w:val="0"/>
      <w:divBdr>
        <w:top w:val="none" w:sz="0" w:space="0" w:color="auto"/>
        <w:left w:val="none" w:sz="0" w:space="0" w:color="auto"/>
        <w:bottom w:val="none" w:sz="0" w:space="0" w:color="auto"/>
        <w:right w:val="none" w:sz="0" w:space="0" w:color="auto"/>
      </w:divBdr>
      <w:divsChild>
        <w:div w:id="463617522">
          <w:marLeft w:val="0"/>
          <w:marRight w:val="0"/>
          <w:marTop w:val="0"/>
          <w:marBottom w:val="0"/>
          <w:divBdr>
            <w:top w:val="none" w:sz="0" w:space="0" w:color="auto"/>
            <w:left w:val="none" w:sz="0" w:space="0" w:color="auto"/>
            <w:bottom w:val="none" w:sz="0" w:space="0" w:color="auto"/>
            <w:right w:val="none" w:sz="0" w:space="0" w:color="auto"/>
          </w:divBdr>
          <w:divsChild>
            <w:div w:id="1856384695">
              <w:marLeft w:val="0"/>
              <w:marRight w:val="0"/>
              <w:marTop w:val="0"/>
              <w:marBottom w:val="0"/>
              <w:divBdr>
                <w:top w:val="none" w:sz="0" w:space="0" w:color="auto"/>
                <w:left w:val="none" w:sz="0" w:space="0" w:color="auto"/>
                <w:bottom w:val="none" w:sz="0" w:space="0" w:color="auto"/>
                <w:right w:val="none" w:sz="0" w:space="0" w:color="auto"/>
              </w:divBdr>
            </w:div>
            <w:div w:id="1026713195">
              <w:marLeft w:val="0"/>
              <w:marRight w:val="0"/>
              <w:marTop w:val="0"/>
              <w:marBottom w:val="0"/>
              <w:divBdr>
                <w:top w:val="none" w:sz="0" w:space="0" w:color="auto"/>
                <w:left w:val="none" w:sz="0" w:space="0" w:color="auto"/>
                <w:bottom w:val="none" w:sz="0" w:space="0" w:color="auto"/>
                <w:right w:val="none" w:sz="0" w:space="0" w:color="auto"/>
              </w:divBdr>
            </w:div>
            <w:div w:id="946697613">
              <w:marLeft w:val="0"/>
              <w:marRight w:val="0"/>
              <w:marTop w:val="0"/>
              <w:marBottom w:val="0"/>
              <w:divBdr>
                <w:top w:val="none" w:sz="0" w:space="0" w:color="auto"/>
                <w:left w:val="none" w:sz="0" w:space="0" w:color="auto"/>
                <w:bottom w:val="none" w:sz="0" w:space="0" w:color="auto"/>
                <w:right w:val="none" w:sz="0" w:space="0" w:color="auto"/>
              </w:divBdr>
            </w:div>
            <w:div w:id="1227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888302194">
      <w:bodyDiv w:val="1"/>
      <w:marLeft w:val="0"/>
      <w:marRight w:val="0"/>
      <w:marTop w:val="0"/>
      <w:marBottom w:val="0"/>
      <w:divBdr>
        <w:top w:val="none" w:sz="0" w:space="0" w:color="auto"/>
        <w:left w:val="none" w:sz="0" w:space="0" w:color="auto"/>
        <w:bottom w:val="none" w:sz="0" w:space="0" w:color="auto"/>
        <w:right w:val="none" w:sz="0" w:space="0" w:color="auto"/>
      </w:divBdr>
      <w:divsChild>
        <w:div w:id="842283827">
          <w:marLeft w:val="0"/>
          <w:marRight w:val="0"/>
          <w:marTop w:val="0"/>
          <w:marBottom w:val="0"/>
          <w:divBdr>
            <w:top w:val="none" w:sz="0" w:space="0" w:color="auto"/>
            <w:left w:val="none" w:sz="0" w:space="0" w:color="auto"/>
            <w:bottom w:val="none" w:sz="0" w:space="0" w:color="auto"/>
            <w:right w:val="none" w:sz="0" w:space="0" w:color="auto"/>
          </w:divBdr>
          <w:divsChild>
            <w:div w:id="14047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3624">
      <w:bodyDiv w:val="1"/>
      <w:marLeft w:val="0"/>
      <w:marRight w:val="0"/>
      <w:marTop w:val="0"/>
      <w:marBottom w:val="0"/>
      <w:divBdr>
        <w:top w:val="none" w:sz="0" w:space="0" w:color="auto"/>
        <w:left w:val="none" w:sz="0" w:space="0" w:color="auto"/>
        <w:bottom w:val="none" w:sz="0" w:space="0" w:color="auto"/>
        <w:right w:val="none" w:sz="0" w:space="0" w:color="auto"/>
      </w:divBdr>
      <w:divsChild>
        <w:div w:id="264266931">
          <w:marLeft w:val="0"/>
          <w:marRight w:val="0"/>
          <w:marTop w:val="0"/>
          <w:marBottom w:val="0"/>
          <w:divBdr>
            <w:top w:val="none" w:sz="0" w:space="0" w:color="auto"/>
            <w:left w:val="none" w:sz="0" w:space="0" w:color="auto"/>
            <w:bottom w:val="none" w:sz="0" w:space="0" w:color="auto"/>
            <w:right w:val="none" w:sz="0" w:space="0" w:color="auto"/>
          </w:divBdr>
          <w:divsChild>
            <w:div w:id="496843710">
              <w:marLeft w:val="0"/>
              <w:marRight w:val="0"/>
              <w:marTop w:val="0"/>
              <w:marBottom w:val="0"/>
              <w:divBdr>
                <w:top w:val="none" w:sz="0" w:space="0" w:color="auto"/>
                <w:left w:val="none" w:sz="0" w:space="0" w:color="auto"/>
                <w:bottom w:val="none" w:sz="0" w:space="0" w:color="auto"/>
                <w:right w:val="none" w:sz="0" w:space="0" w:color="auto"/>
              </w:divBdr>
            </w:div>
            <w:div w:id="1974560818">
              <w:marLeft w:val="0"/>
              <w:marRight w:val="0"/>
              <w:marTop w:val="0"/>
              <w:marBottom w:val="0"/>
              <w:divBdr>
                <w:top w:val="none" w:sz="0" w:space="0" w:color="auto"/>
                <w:left w:val="none" w:sz="0" w:space="0" w:color="auto"/>
                <w:bottom w:val="none" w:sz="0" w:space="0" w:color="auto"/>
                <w:right w:val="none" w:sz="0" w:space="0" w:color="auto"/>
              </w:divBdr>
            </w:div>
            <w:div w:id="2020546907">
              <w:marLeft w:val="0"/>
              <w:marRight w:val="0"/>
              <w:marTop w:val="0"/>
              <w:marBottom w:val="0"/>
              <w:divBdr>
                <w:top w:val="none" w:sz="0" w:space="0" w:color="auto"/>
                <w:left w:val="none" w:sz="0" w:space="0" w:color="auto"/>
                <w:bottom w:val="none" w:sz="0" w:space="0" w:color="auto"/>
                <w:right w:val="none" w:sz="0" w:space="0" w:color="auto"/>
              </w:divBdr>
            </w:div>
            <w:div w:id="1225869015">
              <w:marLeft w:val="0"/>
              <w:marRight w:val="0"/>
              <w:marTop w:val="0"/>
              <w:marBottom w:val="0"/>
              <w:divBdr>
                <w:top w:val="none" w:sz="0" w:space="0" w:color="auto"/>
                <w:left w:val="none" w:sz="0" w:space="0" w:color="auto"/>
                <w:bottom w:val="none" w:sz="0" w:space="0" w:color="auto"/>
                <w:right w:val="none" w:sz="0" w:space="0" w:color="auto"/>
              </w:divBdr>
            </w:div>
            <w:div w:id="1060595445">
              <w:marLeft w:val="0"/>
              <w:marRight w:val="0"/>
              <w:marTop w:val="0"/>
              <w:marBottom w:val="0"/>
              <w:divBdr>
                <w:top w:val="none" w:sz="0" w:space="0" w:color="auto"/>
                <w:left w:val="none" w:sz="0" w:space="0" w:color="auto"/>
                <w:bottom w:val="none" w:sz="0" w:space="0" w:color="auto"/>
                <w:right w:val="none" w:sz="0" w:space="0" w:color="auto"/>
              </w:divBdr>
            </w:div>
            <w:div w:id="1773165837">
              <w:marLeft w:val="0"/>
              <w:marRight w:val="0"/>
              <w:marTop w:val="0"/>
              <w:marBottom w:val="0"/>
              <w:divBdr>
                <w:top w:val="none" w:sz="0" w:space="0" w:color="auto"/>
                <w:left w:val="none" w:sz="0" w:space="0" w:color="auto"/>
                <w:bottom w:val="none" w:sz="0" w:space="0" w:color="auto"/>
                <w:right w:val="none" w:sz="0" w:space="0" w:color="auto"/>
              </w:divBdr>
            </w:div>
            <w:div w:id="1495142518">
              <w:marLeft w:val="0"/>
              <w:marRight w:val="0"/>
              <w:marTop w:val="0"/>
              <w:marBottom w:val="0"/>
              <w:divBdr>
                <w:top w:val="none" w:sz="0" w:space="0" w:color="auto"/>
                <w:left w:val="none" w:sz="0" w:space="0" w:color="auto"/>
                <w:bottom w:val="none" w:sz="0" w:space="0" w:color="auto"/>
                <w:right w:val="none" w:sz="0" w:space="0" w:color="auto"/>
              </w:divBdr>
            </w:div>
            <w:div w:id="279070874">
              <w:marLeft w:val="0"/>
              <w:marRight w:val="0"/>
              <w:marTop w:val="0"/>
              <w:marBottom w:val="0"/>
              <w:divBdr>
                <w:top w:val="none" w:sz="0" w:space="0" w:color="auto"/>
                <w:left w:val="none" w:sz="0" w:space="0" w:color="auto"/>
                <w:bottom w:val="none" w:sz="0" w:space="0" w:color="auto"/>
                <w:right w:val="none" w:sz="0" w:space="0" w:color="auto"/>
              </w:divBdr>
            </w:div>
            <w:div w:id="16413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674">
      <w:bodyDiv w:val="1"/>
      <w:marLeft w:val="0"/>
      <w:marRight w:val="0"/>
      <w:marTop w:val="0"/>
      <w:marBottom w:val="0"/>
      <w:divBdr>
        <w:top w:val="none" w:sz="0" w:space="0" w:color="auto"/>
        <w:left w:val="none" w:sz="0" w:space="0" w:color="auto"/>
        <w:bottom w:val="none" w:sz="0" w:space="0" w:color="auto"/>
        <w:right w:val="none" w:sz="0" w:space="0" w:color="auto"/>
      </w:divBdr>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565753324">
      <w:bodyDiv w:val="1"/>
      <w:marLeft w:val="0"/>
      <w:marRight w:val="0"/>
      <w:marTop w:val="0"/>
      <w:marBottom w:val="0"/>
      <w:divBdr>
        <w:top w:val="none" w:sz="0" w:space="0" w:color="auto"/>
        <w:left w:val="none" w:sz="0" w:space="0" w:color="auto"/>
        <w:bottom w:val="none" w:sz="0" w:space="0" w:color="auto"/>
        <w:right w:val="none" w:sz="0" w:space="0" w:color="auto"/>
      </w:divBdr>
    </w:div>
    <w:div w:id="171207374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 w:id="1964536197">
      <w:bodyDiv w:val="1"/>
      <w:marLeft w:val="0"/>
      <w:marRight w:val="0"/>
      <w:marTop w:val="0"/>
      <w:marBottom w:val="0"/>
      <w:divBdr>
        <w:top w:val="none" w:sz="0" w:space="0" w:color="auto"/>
        <w:left w:val="none" w:sz="0" w:space="0" w:color="auto"/>
        <w:bottom w:val="none" w:sz="0" w:space="0" w:color="auto"/>
        <w:right w:val="none" w:sz="0" w:space="0" w:color="auto"/>
      </w:divBdr>
      <w:divsChild>
        <w:div w:id="1546871564">
          <w:marLeft w:val="0"/>
          <w:marRight w:val="0"/>
          <w:marTop w:val="0"/>
          <w:marBottom w:val="0"/>
          <w:divBdr>
            <w:top w:val="none" w:sz="0" w:space="0" w:color="auto"/>
            <w:left w:val="none" w:sz="0" w:space="0" w:color="auto"/>
            <w:bottom w:val="none" w:sz="0" w:space="0" w:color="auto"/>
            <w:right w:val="none" w:sz="0" w:space="0" w:color="auto"/>
          </w:divBdr>
          <w:divsChild>
            <w:div w:id="1254125785">
              <w:marLeft w:val="0"/>
              <w:marRight w:val="0"/>
              <w:marTop w:val="0"/>
              <w:marBottom w:val="0"/>
              <w:divBdr>
                <w:top w:val="none" w:sz="0" w:space="0" w:color="auto"/>
                <w:left w:val="none" w:sz="0" w:space="0" w:color="auto"/>
                <w:bottom w:val="none" w:sz="0" w:space="0" w:color="auto"/>
                <w:right w:val="none" w:sz="0" w:space="0" w:color="auto"/>
              </w:divBdr>
            </w:div>
            <w:div w:id="18536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225">
      <w:bodyDiv w:val="1"/>
      <w:marLeft w:val="0"/>
      <w:marRight w:val="0"/>
      <w:marTop w:val="0"/>
      <w:marBottom w:val="0"/>
      <w:divBdr>
        <w:top w:val="none" w:sz="0" w:space="0" w:color="auto"/>
        <w:left w:val="none" w:sz="0" w:space="0" w:color="auto"/>
        <w:bottom w:val="none" w:sz="0" w:space="0" w:color="auto"/>
        <w:right w:val="none" w:sz="0" w:space="0" w:color="auto"/>
      </w:divBdr>
      <w:divsChild>
        <w:div w:id="7282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__9.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Word___4.docx"/><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__8.doc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Ying Zhou(周莹08)</cp:lastModifiedBy>
  <cp:revision>5</cp:revision>
  <dcterms:created xsi:type="dcterms:W3CDTF">2025-08-04T07:01:00Z</dcterms:created>
  <dcterms:modified xsi:type="dcterms:W3CDTF">2025-08-05T01:46:00Z</dcterms:modified>
</cp:coreProperties>
</file>