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C5" w:rsidRDefault="00F66277" w:rsidP="00F711C5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年</w:t>
      </w:r>
      <w:r w:rsidR="00A94457">
        <w:rPr>
          <w:rFonts w:ascii="黑体" w:eastAsia="黑体" w:hAnsi="黑体" w:hint="eastAsia"/>
          <w:sz w:val="32"/>
          <w:szCs w:val="32"/>
        </w:rPr>
        <w:t>媒体渠道发布</w:t>
      </w:r>
      <w:r w:rsidR="00F711C5" w:rsidRPr="00F711C5">
        <w:rPr>
          <w:rFonts w:ascii="黑体" w:eastAsia="黑体" w:hAnsi="黑体" w:hint="eastAsia"/>
          <w:sz w:val="32"/>
          <w:szCs w:val="32"/>
        </w:rPr>
        <w:t>服务</w:t>
      </w:r>
    </w:p>
    <w:p w:rsidR="00F711C5" w:rsidRPr="00DA6BB1" w:rsidRDefault="00B8074E" w:rsidP="00B8074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征集</w:t>
      </w:r>
      <w:r w:rsidR="00F711C5" w:rsidRPr="00DA6BB1">
        <w:rPr>
          <w:rFonts w:ascii="黑体" w:eastAsia="黑体" w:hAnsi="黑体" w:hint="eastAsia"/>
          <w:sz w:val="32"/>
          <w:szCs w:val="32"/>
        </w:rPr>
        <w:t>公告</w:t>
      </w:r>
    </w:p>
    <w:p w:rsidR="00B8074E" w:rsidRPr="008F3BA0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0" w:name="_Toc350282086"/>
      <w:bookmarkStart w:id="1" w:name="_Toc350282087"/>
      <w:bookmarkStart w:id="2" w:name="_Toc350282088"/>
      <w:bookmarkEnd w:id="0"/>
      <w:bookmarkEnd w:id="1"/>
      <w:bookmarkEnd w:id="2"/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7D170E" w:rsidRPr="007D170E">
        <w:rPr>
          <w:rFonts w:ascii="宋体" w:hAnsi="宋体" w:hint="eastAsia"/>
          <w:szCs w:val="21"/>
        </w:rPr>
        <w:t>媒体渠道发布服务</w:t>
      </w:r>
      <w:r w:rsidRPr="008F3BA0">
        <w:rPr>
          <w:rFonts w:ascii="宋体" w:hAnsi="宋体" w:hint="eastAsia"/>
          <w:szCs w:val="21"/>
        </w:rPr>
        <w:t>】公开征集合格供应商。供应商准入合格后，可以参与</w:t>
      </w:r>
      <w:r w:rsidR="007D170E">
        <w:rPr>
          <w:rFonts w:ascii="宋体" w:hAnsi="宋体" w:hint="eastAsia"/>
          <w:szCs w:val="21"/>
        </w:rPr>
        <w:t>本项目</w:t>
      </w:r>
      <w:r w:rsidRPr="008F3BA0">
        <w:rPr>
          <w:rFonts w:ascii="宋体" w:hAnsi="宋体" w:hint="eastAsia"/>
          <w:szCs w:val="21"/>
        </w:rPr>
        <w:t>相关项目的采购活动。</w:t>
      </w:r>
    </w:p>
    <w:p w:rsidR="00B8074E" w:rsidRPr="008F3BA0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B8074E" w:rsidRPr="008F3BA0" w:rsidRDefault="00B8074E" w:rsidP="00B807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3"/>
      <w:r w:rsidRPr="008F3BA0">
        <w:rPr>
          <w:rFonts w:ascii="宋体" w:hAnsi="宋体" w:hint="eastAsia"/>
          <w:b/>
          <w:szCs w:val="21"/>
        </w:rPr>
        <w:t>一、</w:t>
      </w:r>
      <w:bookmarkEnd w:id="3"/>
      <w:r w:rsidRPr="008F3BA0">
        <w:rPr>
          <w:rFonts w:ascii="宋体" w:hAnsi="宋体" w:hint="eastAsia"/>
          <w:b/>
          <w:szCs w:val="21"/>
        </w:rPr>
        <w:t>征集内容</w:t>
      </w:r>
      <w:r w:rsidRPr="008F3BA0">
        <w:rPr>
          <w:rFonts w:ascii="宋体" w:hAnsi="宋体" w:hint="eastAsia"/>
          <w:szCs w:val="21"/>
        </w:rPr>
        <w:t>：</w:t>
      </w:r>
    </w:p>
    <w:p w:rsidR="007158E8" w:rsidRDefault="00791A90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791A90">
        <w:rPr>
          <w:rFonts w:ascii="宋体" w:hAnsi="宋体" w:hint="eastAsia"/>
          <w:szCs w:val="21"/>
        </w:rPr>
        <w:t>覆盖</w:t>
      </w:r>
      <w:r w:rsidRPr="00AC7869">
        <w:rPr>
          <w:rFonts w:ascii="宋体" w:hAnsi="宋体" w:hint="eastAsia"/>
          <w:b/>
          <w:szCs w:val="21"/>
        </w:rPr>
        <w:t>财经类、科技类、时政类、用户</w:t>
      </w:r>
      <w:r>
        <w:rPr>
          <w:rFonts w:ascii="宋体" w:hAnsi="宋体" w:hint="eastAsia"/>
          <w:szCs w:val="21"/>
        </w:rPr>
        <w:t>四</w:t>
      </w:r>
      <w:r w:rsidRPr="00791A90">
        <w:rPr>
          <w:rFonts w:ascii="宋体" w:hAnsi="宋体" w:hint="eastAsia"/>
          <w:szCs w:val="21"/>
        </w:rPr>
        <w:t>类</w:t>
      </w:r>
      <w:r>
        <w:rPr>
          <w:rFonts w:ascii="宋体" w:hAnsi="宋体" w:hint="eastAsia"/>
          <w:szCs w:val="21"/>
        </w:rPr>
        <w:t>媒体</w:t>
      </w:r>
      <w:r w:rsidRPr="00791A90">
        <w:rPr>
          <w:rFonts w:ascii="宋体" w:hAnsi="宋体" w:hint="eastAsia"/>
          <w:szCs w:val="21"/>
        </w:rPr>
        <w:t>，渠道包括但不限于网站、APP客户端、微博、微信公众号、视频号、抖音、小红书、头条号等等。</w:t>
      </w:r>
    </w:p>
    <w:p w:rsidR="00B8074E" w:rsidRPr="008F3BA0" w:rsidRDefault="007D170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征集媒体不限于附件清单列出媒体，参与供应商具备以上四类媒体清单列出</w:t>
      </w:r>
      <w:r w:rsidR="007158E8">
        <w:rPr>
          <w:rFonts w:ascii="宋体" w:hAnsi="宋体" w:hint="eastAsia"/>
          <w:szCs w:val="21"/>
        </w:rPr>
        <w:t>渠道全部或部分渠道资源，也可扩展列出未补收录进清单的渠道资源，我司将根据供应商提供渠道资源情况进行相关采购工作。</w:t>
      </w:r>
    </w:p>
    <w:p w:rsidR="00F711C5" w:rsidRPr="00B8074E" w:rsidRDefault="00F711C5" w:rsidP="00F711C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F711C5" w:rsidRPr="007158E8" w:rsidRDefault="00B8074E" w:rsidP="00F711C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93928867"/>
      <w:bookmarkStart w:id="5" w:name="_Toc115441463"/>
      <w:r w:rsidRPr="007158E8">
        <w:rPr>
          <w:rFonts w:ascii="宋体" w:hAnsi="宋体" w:hint="eastAsia"/>
          <w:b/>
          <w:szCs w:val="21"/>
        </w:rPr>
        <w:t>二</w:t>
      </w:r>
      <w:r w:rsidR="00F711C5" w:rsidRPr="007158E8">
        <w:rPr>
          <w:rFonts w:ascii="宋体" w:hAnsi="宋体" w:hint="eastAsia"/>
          <w:b/>
          <w:szCs w:val="21"/>
        </w:rPr>
        <w:t>、资格要求</w:t>
      </w:r>
      <w:bookmarkEnd w:id="4"/>
      <w:bookmarkEnd w:id="5"/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 w:rsidR="00F711C5" w:rsidRPr="007158E8">
        <w:rPr>
          <w:rFonts w:ascii="宋体" w:hAnsi="宋体"/>
          <w:szCs w:val="21"/>
        </w:rPr>
        <w:t>1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必须是在中华人民共和国境内注册的独立法人或单位，符合国家法律规定，进行工商税务登记且年检合格，具备独立订立合同的能力</w:t>
      </w:r>
      <w:r w:rsidRPr="00AC7869">
        <w:rPr>
          <w:rFonts w:ascii="宋体" w:hAnsi="宋体" w:hint="eastAsia"/>
          <w:szCs w:val="21"/>
        </w:rPr>
        <w:t>,</w:t>
      </w:r>
      <w:r w:rsidRPr="00AC7869">
        <w:rPr>
          <w:rFonts w:ascii="宋体" w:hAnsi="宋体" w:hint="eastAsia"/>
          <w:bCs/>
          <w:szCs w:val="21"/>
        </w:rPr>
        <w:t>成立时间不低于1年，注册资金不低于1</w:t>
      </w:r>
      <w:r w:rsidRPr="00AC7869">
        <w:rPr>
          <w:rFonts w:ascii="宋体" w:hAnsi="宋体"/>
          <w:bCs/>
          <w:szCs w:val="21"/>
        </w:rPr>
        <w:t>00</w:t>
      </w:r>
      <w:r w:rsidRPr="00AC7869">
        <w:rPr>
          <w:rFonts w:ascii="宋体" w:hAnsi="宋体" w:hint="eastAsia"/>
          <w:bCs/>
          <w:szCs w:val="21"/>
        </w:rPr>
        <w:t>万</w:t>
      </w:r>
      <w:r w:rsidR="00F711C5" w:rsidRPr="00AC7869">
        <w:rPr>
          <w:rFonts w:ascii="宋体" w:hAnsi="宋体" w:hint="eastAsia"/>
          <w:szCs w:val="21"/>
        </w:rPr>
        <w:t>；</w:t>
      </w:r>
      <w:r w:rsidR="00F711C5" w:rsidRPr="007158E8">
        <w:rPr>
          <w:rFonts w:ascii="宋体" w:hAnsi="宋体" w:hint="eastAsia"/>
          <w:b/>
          <w:bCs/>
          <w:color w:val="FF0000"/>
          <w:szCs w:val="21"/>
        </w:rPr>
        <w:t>（禁止参与同一项目的主体间存在关联关系）</w:t>
      </w:r>
    </w:p>
    <w:p w:rsidR="00D22FCE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 w:rsidR="00F711C5" w:rsidRPr="007158E8">
        <w:rPr>
          <w:rFonts w:ascii="宋体" w:hAnsi="宋体"/>
          <w:szCs w:val="21"/>
        </w:rPr>
        <w:t>2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公司主体、法定代表人（单位负责人）未被 “中国执行信息公开网”网站（zxgk.court.gov.cn）列入失信被执行人，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3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未被“国家企业信用信息公示系统”（http://www.gsxt.gov.cn/）列入严重违法失信企业名单（黑名单）和经营异常；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4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“信用中国”（https://www.creditchina.gov.cn/）-企业信用无“特定严重或严重失信行为的行政处罚公示”；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5</w:t>
      </w:r>
      <w:r w:rsidR="007158E8" w:rsidRPr="007158E8">
        <w:rPr>
          <w:rFonts w:ascii="宋体" w:hAnsi="宋体" w:hint="eastAsia"/>
          <w:bCs/>
        </w:rPr>
        <w:t>供应商</w:t>
      </w:r>
      <w:r w:rsidR="00A94457" w:rsidRPr="007158E8">
        <w:rPr>
          <w:rFonts w:ascii="宋体" w:hAnsi="宋体" w:hint="eastAsia"/>
          <w:bCs/>
        </w:rPr>
        <w:t>公司人员不低于1</w:t>
      </w:r>
      <w:r w:rsidR="00A94457" w:rsidRPr="007158E8">
        <w:rPr>
          <w:rFonts w:ascii="宋体" w:hAnsi="宋体"/>
          <w:bCs/>
        </w:rPr>
        <w:t>0</w:t>
      </w:r>
      <w:r w:rsidR="00A94457" w:rsidRPr="007158E8">
        <w:rPr>
          <w:rFonts w:ascii="宋体" w:hAnsi="宋体" w:hint="eastAsia"/>
          <w:bCs/>
        </w:rPr>
        <w:t>人</w:t>
      </w:r>
      <w:r w:rsidR="00F711C5" w:rsidRPr="007158E8">
        <w:rPr>
          <w:rFonts w:ascii="宋体" w:hAnsi="宋体" w:hint="eastAsia"/>
          <w:szCs w:val="21"/>
        </w:rPr>
        <w:t>；</w:t>
      </w:r>
    </w:p>
    <w:p w:rsidR="00A94457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 w:rsidR="00A94457" w:rsidRPr="007158E8">
        <w:rPr>
          <w:rFonts w:ascii="宋体" w:hAnsi="宋体"/>
          <w:szCs w:val="21"/>
        </w:rPr>
        <w:t>6</w:t>
      </w:r>
      <w:r w:rsidR="00A94457" w:rsidRPr="007158E8">
        <w:rPr>
          <w:rFonts w:ascii="宋体" w:hAnsi="宋体" w:hint="eastAsia"/>
          <w:szCs w:val="21"/>
        </w:rPr>
        <w:t>为我司配备的项目团队人员不低于3人，每</w:t>
      </w:r>
      <w:r w:rsidR="007158E8" w:rsidRPr="007158E8">
        <w:rPr>
          <w:rFonts w:ascii="宋体" w:hAnsi="宋体" w:hint="eastAsia"/>
          <w:szCs w:val="21"/>
        </w:rPr>
        <w:t>位</w:t>
      </w:r>
      <w:r w:rsidR="00A94457" w:rsidRPr="007158E8">
        <w:rPr>
          <w:rFonts w:ascii="宋体" w:hAnsi="宋体" w:hint="eastAsia"/>
          <w:szCs w:val="21"/>
        </w:rPr>
        <w:t>成员须具有互联网</w:t>
      </w:r>
      <w:r w:rsidR="007158E8" w:rsidRPr="007158E8">
        <w:rPr>
          <w:rFonts w:ascii="宋体" w:hAnsi="宋体" w:hint="eastAsia"/>
          <w:szCs w:val="21"/>
        </w:rPr>
        <w:t>/</w:t>
      </w:r>
      <w:r w:rsidR="00A94457" w:rsidRPr="007158E8">
        <w:rPr>
          <w:rFonts w:ascii="宋体" w:hAnsi="宋体" w:hint="eastAsia"/>
          <w:szCs w:val="21"/>
        </w:rPr>
        <w:t>银行</w:t>
      </w:r>
      <w:r w:rsidR="007158E8" w:rsidRPr="007158E8">
        <w:rPr>
          <w:rFonts w:ascii="宋体" w:hAnsi="宋体" w:hint="eastAsia"/>
          <w:szCs w:val="21"/>
        </w:rPr>
        <w:t>/</w:t>
      </w:r>
      <w:r w:rsidR="00A94457" w:rsidRPr="007158E8">
        <w:rPr>
          <w:rFonts w:ascii="宋体" w:hAnsi="宋体" w:hint="eastAsia"/>
          <w:szCs w:val="21"/>
        </w:rPr>
        <w:t>保险</w:t>
      </w:r>
      <w:r w:rsidR="007158E8" w:rsidRPr="007158E8">
        <w:rPr>
          <w:rFonts w:ascii="宋体" w:hAnsi="宋体" w:hint="eastAsia"/>
          <w:szCs w:val="21"/>
        </w:rPr>
        <w:t>/</w:t>
      </w:r>
      <w:r w:rsidR="00A94457" w:rsidRPr="007158E8">
        <w:rPr>
          <w:rFonts w:ascii="宋体" w:hAnsi="宋体" w:hint="eastAsia"/>
          <w:szCs w:val="21"/>
        </w:rPr>
        <w:t>消费贷款等领域有不低于一年的从业经验。</w:t>
      </w:r>
    </w:p>
    <w:p w:rsidR="00A94457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微软雅黑" w:eastAsia="微软雅黑" w:hAnsi="微软雅黑"/>
          <w:color w:val="000000"/>
        </w:rPr>
      </w:pPr>
      <w:r>
        <w:rPr>
          <w:rFonts w:ascii="宋体" w:hAnsi="宋体"/>
          <w:szCs w:val="21"/>
        </w:rPr>
        <w:t>2.</w:t>
      </w:r>
      <w:r w:rsidR="00A94457" w:rsidRPr="007158E8">
        <w:rPr>
          <w:rFonts w:ascii="宋体" w:hAnsi="宋体"/>
          <w:szCs w:val="21"/>
        </w:rPr>
        <w:t>7</w:t>
      </w:r>
      <w:r w:rsidR="007158E8" w:rsidRPr="007158E8">
        <w:rPr>
          <w:rFonts w:ascii="宋体" w:hAnsi="宋体" w:hint="eastAsia"/>
          <w:bCs/>
        </w:rPr>
        <w:t>供应商</w:t>
      </w:r>
      <w:r w:rsidR="00A94457" w:rsidRPr="007158E8">
        <w:rPr>
          <w:rFonts w:ascii="宋体" w:hAnsi="宋体" w:hint="eastAsia"/>
          <w:bCs/>
        </w:rPr>
        <w:t>近【两</w:t>
      </w:r>
      <w:r w:rsidR="00F711C5" w:rsidRPr="007158E8">
        <w:rPr>
          <w:rFonts w:ascii="宋体" w:hAnsi="宋体" w:hint="eastAsia"/>
          <w:bCs/>
        </w:rPr>
        <w:t>】年内须具有</w:t>
      </w:r>
      <w:r w:rsidR="00A94457" w:rsidRPr="007158E8">
        <w:rPr>
          <w:rFonts w:ascii="宋体" w:hAnsi="宋体" w:hint="eastAsia"/>
          <w:bCs/>
        </w:rPr>
        <w:t>有银行、保险或贷款机构等发稿服务的合作案例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9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须具有良好的商业信誉和财务状况；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10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szCs w:val="21"/>
        </w:rPr>
        <w:t>参加此项采购活动前3年内，在经营活动中没有重大违法、违规记录；</w:t>
      </w:r>
    </w:p>
    <w:p w:rsidR="00F711C5" w:rsidRPr="007158E8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 w:hint="eastAsia"/>
          <w:szCs w:val="21"/>
        </w:rPr>
        <w:t>1</w:t>
      </w:r>
      <w:r w:rsidR="00F711C5" w:rsidRPr="007158E8">
        <w:rPr>
          <w:rFonts w:ascii="宋体" w:hAnsi="宋体"/>
          <w:szCs w:val="21"/>
        </w:rPr>
        <w:t>1</w:t>
      </w:r>
      <w:r w:rsidR="007158E8" w:rsidRPr="007158E8">
        <w:rPr>
          <w:rFonts w:ascii="宋体" w:hAnsi="宋体" w:hint="eastAsia"/>
          <w:bCs/>
        </w:rPr>
        <w:t>供应商</w:t>
      </w:r>
      <w:r w:rsidR="00F711C5" w:rsidRPr="007158E8">
        <w:rPr>
          <w:rFonts w:ascii="宋体" w:hAnsi="宋体" w:hint="eastAsia"/>
          <w:bCs/>
        </w:rPr>
        <w:t>参加此项采购活动前6月内,未被移出</w:t>
      </w:r>
      <w:r w:rsidR="007158E8" w:rsidRPr="007158E8">
        <w:rPr>
          <w:rFonts w:ascii="宋体" w:hAnsi="宋体" w:hint="eastAsia"/>
          <w:bCs/>
        </w:rPr>
        <w:t>采购人</w:t>
      </w:r>
      <w:r w:rsidR="00F711C5" w:rsidRPr="007158E8">
        <w:rPr>
          <w:rFonts w:ascii="宋体" w:hAnsi="宋体" w:hint="eastAsia"/>
          <w:bCs/>
        </w:rPr>
        <w:t>供应商库</w:t>
      </w:r>
      <w:r w:rsidR="00F711C5" w:rsidRPr="007158E8">
        <w:rPr>
          <w:rFonts w:ascii="宋体" w:hAnsi="宋体" w:hint="eastAsia"/>
          <w:szCs w:val="21"/>
        </w:rPr>
        <w:t>；</w:t>
      </w:r>
    </w:p>
    <w:p w:rsidR="00F711C5" w:rsidRPr="00223A0F" w:rsidRDefault="00AC7869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F711C5" w:rsidRPr="007158E8">
        <w:rPr>
          <w:rFonts w:ascii="宋体" w:hAnsi="宋体"/>
          <w:szCs w:val="21"/>
        </w:rPr>
        <w:t>12</w:t>
      </w:r>
      <w:r w:rsidR="00F711C5" w:rsidRPr="007158E8">
        <w:rPr>
          <w:rFonts w:ascii="宋体" w:hAnsi="宋体" w:hint="eastAsia"/>
          <w:bCs/>
        </w:rPr>
        <w:t>本项目不接受联合体投标</w:t>
      </w:r>
      <w:r w:rsidR="00F711C5" w:rsidRPr="007158E8">
        <w:rPr>
          <w:rFonts w:ascii="宋体" w:hAnsi="宋体" w:hint="eastAsia"/>
          <w:szCs w:val="21"/>
        </w:rPr>
        <w:t>。</w:t>
      </w:r>
    </w:p>
    <w:p w:rsidR="00F711C5" w:rsidRPr="00572285" w:rsidRDefault="00F711C5" w:rsidP="00F711C5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</w:p>
    <w:p w:rsidR="00B8074E" w:rsidRPr="008F3BA0" w:rsidRDefault="00B8074E" w:rsidP="00B807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三、征集报名时间及方式</w:t>
      </w:r>
    </w:p>
    <w:p w:rsidR="00B8074E" w:rsidRPr="008F3BA0" w:rsidRDefault="00AC7869" w:rsidP="00B8074E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 w:rsidR="00B8074E" w:rsidRPr="008F3BA0">
        <w:rPr>
          <w:rFonts w:ascii="宋体" w:hAnsi="宋体"/>
          <w:szCs w:val="21"/>
        </w:rPr>
        <w:t>1</w:t>
      </w:r>
      <w:r w:rsidR="00B8074E" w:rsidRPr="008F3BA0">
        <w:rPr>
          <w:rFonts w:ascii="宋体" w:hAnsi="宋体" w:hint="eastAsia"/>
          <w:szCs w:val="21"/>
        </w:rPr>
        <w:t>本公告征集截止时间为【</w:t>
      </w:r>
      <w:r w:rsidR="00B8074E">
        <w:rPr>
          <w:rFonts w:ascii="宋体" w:hAnsi="宋体" w:hint="eastAsia"/>
          <w:szCs w:val="21"/>
        </w:rPr>
        <w:t>2</w:t>
      </w:r>
      <w:r w:rsidR="00B8074E">
        <w:rPr>
          <w:rFonts w:ascii="宋体" w:hAnsi="宋体"/>
          <w:szCs w:val="21"/>
        </w:rPr>
        <w:t>023</w:t>
      </w:r>
      <w:r w:rsidR="00B8074E" w:rsidRPr="008F3BA0">
        <w:rPr>
          <w:rFonts w:ascii="宋体" w:hAnsi="宋体" w:hint="eastAsia"/>
          <w:szCs w:val="21"/>
        </w:rPr>
        <w:t>】</w:t>
      </w:r>
      <w:r w:rsidR="00B8074E" w:rsidRPr="008F3BA0">
        <w:rPr>
          <w:rFonts w:ascii="宋体" w:hAnsi="宋体"/>
          <w:szCs w:val="21"/>
        </w:rPr>
        <w:t>年</w:t>
      </w:r>
      <w:r w:rsidR="00B8074E" w:rsidRPr="008F3BA0">
        <w:rPr>
          <w:rFonts w:ascii="宋体" w:hAnsi="宋体" w:hint="eastAsia"/>
          <w:szCs w:val="21"/>
        </w:rPr>
        <w:t>【</w:t>
      </w:r>
      <w:r w:rsidR="002A661C">
        <w:rPr>
          <w:rFonts w:ascii="宋体" w:hAnsi="宋体"/>
          <w:szCs w:val="21"/>
        </w:rPr>
        <w:t>3</w:t>
      </w:r>
      <w:r w:rsidR="00B8074E" w:rsidRPr="008F3BA0">
        <w:rPr>
          <w:rFonts w:ascii="宋体" w:hAnsi="宋体" w:hint="eastAsia"/>
          <w:szCs w:val="21"/>
        </w:rPr>
        <w:t>】月【</w:t>
      </w:r>
      <w:r w:rsidR="002A661C">
        <w:rPr>
          <w:rFonts w:ascii="宋体" w:hAnsi="宋体"/>
          <w:szCs w:val="21"/>
        </w:rPr>
        <w:t>2</w:t>
      </w:r>
      <w:r w:rsidR="00383AD7">
        <w:rPr>
          <w:rFonts w:ascii="宋体" w:hAnsi="宋体"/>
          <w:szCs w:val="21"/>
        </w:rPr>
        <w:t>4</w:t>
      </w:r>
      <w:r w:rsidR="00B8074E" w:rsidRPr="008F3BA0">
        <w:rPr>
          <w:rFonts w:ascii="宋体" w:hAnsi="宋体" w:hint="eastAsia"/>
          <w:szCs w:val="21"/>
        </w:rPr>
        <w:t>】日【</w:t>
      </w:r>
      <w:r w:rsidR="00B8074E">
        <w:rPr>
          <w:rFonts w:ascii="宋体" w:hAnsi="宋体" w:hint="eastAsia"/>
          <w:szCs w:val="21"/>
        </w:rPr>
        <w:t>1</w:t>
      </w:r>
      <w:r w:rsidR="00B8074E">
        <w:rPr>
          <w:rFonts w:ascii="宋体" w:hAnsi="宋体"/>
          <w:szCs w:val="21"/>
        </w:rPr>
        <w:t>8</w:t>
      </w:r>
      <w:r w:rsidR="00B8074E" w:rsidRPr="008F3BA0">
        <w:rPr>
          <w:rFonts w:ascii="宋体" w:hAnsi="宋体" w:hint="eastAsia"/>
          <w:szCs w:val="21"/>
        </w:rPr>
        <w:t>】时【</w:t>
      </w:r>
      <w:r w:rsidR="00B8074E">
        <w:rPr>
          <w:rFonts w:ascii="宋体" w:hAnsi="宋体" w:hint="eastAsia"/>
          <w:szCs w:val="21"/>
        </w:rPr>
        <w:t>0</w:t>
      </w:r>
      <w:r w:rsidR="00B8074E">
        <w:rPr>
          <w:rFonts w:ascii="宋体" w:hAnsi="宋体"/>
          <w:szCs w:val="21"/>
        </w:rPr>
        <w:t>0</w:t>
      </w:r>
      <w:r w:rsidR="00B8074E" w:rsidRPr="008F3BA0">
        <w:rPr>
          <w:rFonts w:ascii="宋体" w:hAnsi="宋体" w:hint="eastAsia"/>
          <w:szCs w:val="21"/>
        </w:rPr>
        <w:t>】分（北京时间）。</w:t>
      </w:r>
    </w:p>
    <w:p w:rsidR="00B8074E" w:rsidRPr="008F3BA0" w:rsidRDefault="00AC7869" w:rsidP="00B8074E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3.</w:t>
      </w:r>
      <w:r w:rsidR="00B8074E" w:rsidRPr="008F3BA0">
        <w:rPr>
          <w:rFonts w:ascii="宋体" w:hAnsi="宋体"/>
          <w:szCs w:val="21"/>
        </w:rPr>
        <w:t>2</w:t>
      </w:r>
      <w:r w:rsidR="00B8074E" w:rsidRPr="008F3BA0">
        <w:rPr>
          <w:rFonts w:ascii="宋体" w:hAnsi="宋体" w:hint="eastAsia"/>
          <w:szCs w:val="21"/>
        </w:rPr>
        <w:t>有意参与征集的单位，须在征集截止时间前，将真实、有效、完整的报名材料发送到：【</w:t>
      </w:r>
      <w:r w:rsidR="00B8074E">
        <w:rPr>
          <w:rFonts w:hint="eastAsia"/>
          <w:color w:val="000000"/>
        </w:rPr>
        <w:t>mszhaobiao-p@msxf.com</w:t>
      </w:r>
      <w:r w:rsidR="00B8074E" w:rsidRPr="008F3BA0">
        <w:rPr>
          <w:rFonts w:ascii="宋体" w:hAnsi="宋体" w:hint="eastAsia"/>
          <w:szCs w:val="21"/>
        </w:rPr>
        <w:t>】，</w:t>
      </w:r>
      <w:r w:rsidR="00B8074E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报名材料须按提供资料排序，对于逾期提交或经审核报名材料不符合规定的，我公司不予受理</w:t>
      </w:r>
      <w:r w:rsidR="00B8074E" w:rsidRPr="008F3BA0">
        <w:rPr>
          <w:rFonts w:ascii="宋体" w:hAnsi="宋体" w:hint="eastAsia"/>
          <w:szCs w:val="21"/>
        </w:rPr>
        <w:t>。</w:t>
      </w:r>
    </w:p>
    <w:p w:rsidR="00B8074E" w:rsidRPr="008F3BA0" w:rsidRDefault="00AC7869" w:rsidP="00B8074E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 w:rsidR="00B8074E" w:rsidRPr="008F3BA0">
        <w:rPr>
          <w:rFonts w:ascii="宋体" w:hAnsi="宋体"/>
          <w:szCs w:val="21"/>
        </w:rPr>
        <w:t>3</w:t>
      </w:r>
      <w:r w:rsidR="00B8074E" w:rsidRPr="008F3BA0">
        <w:rPr>
          <w:rFonts w:ascii="宋体" w:hAnsi="宋体" w:hint="eastAsia"/>
          <w:szCs w:val="21"/>
        </w:rPr>
        <w:t>电子邮件主题为“</w:t>
      </w:r>
      <w:r w:rsidR="00B8074E" w:rsidRPr="008F3BA0">
        <w:rPr>
          <w:rFonts w:ascii="宋体" w:hAnsi="宋体" w:hint="eastAsia"/>
          <w:b/>
          <w:szCs w:val="21"/>
        </w:rPr>
        <w:t>【报名单位全称】+</w:t>
      </w:r>
      <w:r w:rsidR="00B8074E" w:rsidRPr="008F3BA0">
        <w:rPr>
          <w:rFonts w:ascii="宋体" w:hAnsi="宋体" w:hint="eastAsia"/>
          <w:szCs w:val="21"/>
        </w:rPr>
        <w:t>【</w:t>
      </w:r>
      <w:r w:rsidR="002A661C">
        <w:rPr>
          <w:rFonts w:ascii="宋体" w:hAnsi="宋体" w:hint="eastAsia"/>
          <w:szCs w:val="21"/>
        </w:rPr>
        <w:t>渠道发布</w:t>
      </w:r>
      <w:r w:rsidR="00B8074E" w:rsidRPr="008F3BA0">
        <w:rPr>
          <w:rFonts w:ascii="宋体" w:hAnsi="宋体" w:hint="eastAsia"/>
          <w:szCs w:val="21"/>
        </w:rPr>
        <w:t>】”，单封邮件大小不大于</w:t>
      </w:r>
      <w:r w:rsidR="00B8074E">
        <w:rPr>
          <w:rFonts w:ascii="宋体" w:hAnsi="宋体"/>
          <w:szCs w:val="21"/>
        </w:rPr>
        <w:t>5</w:t>
      </w:r>
      <w:r w:rsidR="00B8074E" w:rsidRPr="008F3BA0">
        <w:rPr>
          <w:rFonts w:ascii="宋体" w:hAnsi="宋体" w:hint="eastAsia"/>
          <w:szCs w:val="21"/>
        </w:rPr>
        <w:t>0M，可分为多个邮件，但必须在邮件主题注明</w:t>
      </w:r>
      <w:r w:rsidR="002A661C" w:rsidRPr="008F3BA0">
        <w:rPr>
          <w:rFonts w:ascii="宋体" w:hAnsi="宋体" w:hint="eastAsia"/>
          <w:b/>
          <w:szCs w:val="21"/>
        </w:rPr>
        <w:t>【邮件编号/总数量】</w:t>
      </w:r>
      <w:r w:rsidR="00B8074E" w:rsidRPr="008F3BA0">
        <w:rPr>
          <w:rFonts w:ascii="宋体" w:hAnsi="宋体" w:hint="eastAsia"/>
          <w:szCs w:val="21"/>
        </w:rPr>
        <w:t>。</w:t>
      </w:r>
    </w:p>
    <w:p w:rsidR="00B8074E" w:rsidRPr="008F3BA0" w:rsidRDefault="00AC7869" w:rsidP="00B8074E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 w:rsidR="00B8074E" w:rsidRPr="008F3BA0">
        <w:rPr>
          <w:rFonts w:ascii="宋体" w:hAnsi="宋体"/>
          <w:szCs w:val="21"/>
        </w:rPr>
        <w:t>4</w:t>
      </w:r>
      <w:r w:rsidR="00B8074E" w:rsidRPr="008F3BA0">
        <w:rPr>
          <w:rFonts w:ascii="宋体" w:hAnsi="宋体" w:hint="eastAsia"/>
          <w:szCs w:val="21"/>
        </w:rPr>
        <w:t>报名材料包括：</w:t>
      </w:r>
    </w:p>
    <w:p w:rsidR="00F711C5" w:rsidRPr="00223A0F" w:rsidRDefault="00B8074E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 w:rsidR="00F711C5" w:rsidRPr="00223A0F">
        <w:rPr>
          <w:rFonts w:ascii="宋体" w:hAnsi="宋体" w:hint="eastAsia"/>
          <w:szCs w:val="21"/>
        </w:rPr>
        <w:t>报名表（格式详见招标公告附件</w:t>
      </w:r>
      <w:r w:rsidR="00F711C5" w:rsidRPr="00223A0F">
        <w:rPr>
          <w:rFonts w:ascii="宋体" w:hAnsi="宋体"/>
          <w:szCs w:val="21"/>
        </w:rPr>
        <w:t>1，加盖公章）；</w:t>
      </w:r>
    </w:p>
    <w:p w:rsidR="00F711C5" w:rsidRPr="00223A0F" w:rsidRDefault="00F711C5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223A0F">
        <w:rPr>
          <w:rFonts w:ascii="宋体" w:hAnsi="宋体" w:hint="eastAsia"/>
          <w:szCs w:val="21"/>
        </w:rPr>
        <w:t>有效期内的营业执照复印件（最新版、加盖公章）</w:t>
      </w:r>
      <w:r w:rsidRPr="00223A0F">
        <w:rPr>
          <w:rFonts w:ascii="宋体" w:hAnsi="宋体"/>
          <w:szCs w:val="21"/>
        </w:rPr>
        <w:t>；</w:t>
      </w:r>
    </w:p>
    <w:p w:rsidR="00F711C5" w:rsidRPr="00223A0F" w:rsidRDefault="004735CF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法定代表人（单位负责人）身份证明及授权书（格式详见</w:t>
      </w:r>
      <w:r w:rsidR="00F711C5" w:rsidRPr="00223A0F">
        <w:rPr>
          <w:rFonts w:ascii="宋体" w:hAnsi="宋体" w:hint="eastAsia"/>
          <w:szCs w:val="21"/>
        </w:rPr>
        <w:t>公告附件2，签字并加盖公章）；</w:t>
      </w:r>
    </w:p>
    <w:p w:rsidR="00F711C5" w:rsidRPr="00223A0F" w:rsidRDefault="004735CF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>）</w:t>
      </w:r>
      <w:r w:rsidR="00F711C5" w:rsidRPr="00223A0F">
        <w:rPr>
          <w:rFonts w:ascii="宋体" w:hAnsi="宋体" w:hint="eastAsia"/>
          <w:szCs w:val="21"/>
        </w:rPr>
        <w:t>企业报告“国家企业信用信息公示系统”（http://www.gsxt.gov.cn/）生成时间为近1个月内）；</w:t>
      </w:r>
    </w:p>
    <w:p w:rsidR="00F711C5" w:rsidRPr="0089555F" w:rsidRDefault="00F711C5" w:rsidP="00F711C5">
      <w:pPr>
        <w:adjustRightInd w:val="0"/>
        <w:snapToGrid w:val="0"/>
        <w:spacing w:line="360" w:lineRule="auto"/>
        <w:ind w:left="420" w:firstLineChars="205" w:firstLine="4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 w:rsidR="004735CF">
        <w:rPr>
          <w:rFonts w:ascii="宋体" w:hAnsi="宋体"/>
          <w:szCs w:val="21"/>
        </w:rPr>
        <w:t>2</w:t>
      </w:r>
      <w:r w:rsidRPr="0089555F">
        <w:rPr>
          <w:rFonts w:ascii="宋体" w:hAnsi="宋体" w:hint="eastAsia"/>
          <w:szCs w:val="21"/>
        </w:rPr>
        <w:t>）公司未被列为失信被执行人（</w:t>
      </w:r>
      <w:hyperlink r:id="rId7" w:history="1">
        <w:r w:rsidRPr="0089555F">
          <w:rPr>
            <w:rStyle w:val="a5"/>
            <w:rFonts w:ascii="宋体" w:hAnsi="宋体"/>
            <w:szCs w:val="21"/>
          </w:rPr>
          <w:t>http://zxgk.court.gov.cn/zhzxgk/</w:t>
        </w:r>
      </w:hyperlink>
      <w:r w:rsidRPr="0089555F">
        <w:rPr>
          <w:rFonts w:ascii="宋体" w:hAnsi="宋体" w:hint="eastAsia"/>
          <w:szCs w:val="21"/>
        </w:rPr>
        <w:t>）；</w:t>
      </w:r>
    </w:p>
    <w:p w:rsidR="00F711C5" w:rsidRPr="0089555F" w:rsidRDefault="00F711C5" w:rsidP="00F711C5">
      <w:pPr>
        <w:adjustRightInd w:val="0"/>
        <w:snapToGrid w:val="0"/>
        <w:spacing w:line="360" w:lineRule="auto"/>
        <w:ind w:firstLineChars="405" w:firstLine="8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89555F">
        <w:rPr>
          <w:rFonts w:ascii="宋体" w:hAnsi="宋体"/>
          <w:szCs w:val="21"/>
        </w:rPr>
        <w:t>.</w:t>
      </w:r>
      <w:r w:rsidR="004735CF">
        <w:rPr>
          <w:rFonts w:ascii="宋体" w:hAnsi="宋体"/>
          <w:szCs w:val="21"/>
        </w:rPr>
        <w:t>3</w:t>
      </w:r>
      <w:r w:rsidRPr="0089555F">
        <w:rPr>
          <w:rFonts w:ascii="宋体" w:hAnsi="宋体" w:hint="eastAsia"/>
          <w:szCs w:val="21"/>
        </w:rPr>
        <w:t>）法定代表人未被列为被执行人（</w:t>
      </w:r>
      <w:hyperlink r:id="rId8" w:history="1">
        <w:r w:rsidRPr="0089555F">
          <w:rPr>
            <w:rStyle w:val="a5"/>
            <w:rFonts w:ascii="宋体" w:hAnsi="宋体"/>
            <w:szCs w:val="21"/>
          </w:rPr>
          <w:t>http://zxgk.court.gov.cn/zhzxgk/</w:t>
        </w:r>
      </w:hyperlink>
      <w:r w:rsidRPr="0089555F">
        <w:rPr>
          <w:rFonts w:ascii="宋体" w:hAnsi="宋体" w:hint="eastAsia"/>
          <w:szCs w:val="21"/>
        </w:rPr>
        <w:t>）；</w:t>
      </w:r>
    </w:p>
    <w:p w:rsidR="004735CF" w:rsidRDefault="00F711C5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9555F">
        <w:rPr>
          <w:rFonts w:ascii="宋体" w:hAnsi="宋体" w:hint="eastAsia"/>
          <w:szCs w:val="21"/>
        </w:rPr>
        <w:t>未被列入重大税收违法案件当事人名单截图</w:t>
      </w:r>
    </w:p>
    <w:p w:rsidR="00F711C5" w:rsidRPr="0089555F" w:rsidRDefault="00F711C5" w:rsidP="004735CF">
      <w:pPr>
        <w:pStyle w:val="a3"/>
        <w:adjustRightInd w:val="0"/>
        <w:snapToGrid w:val="0"/>
        <w:spacing w:line="360" w:lineRule="auto"/>
        <w:ind w:left="840" w:firstLineChars="0" w:firstLine="0"/>
        <w:rPr>
          <w:rFonts w:ascii="宋体" w:hAnsi="宋体"/>
          <w:szCs w:val="21"/>
        </w:rPr>
      </w:pPr>
      <w:r w:rsidRPr="0089555F">
        <w:rPr>
          <w:rFonts w:ascii="宋体" w:hAnsi="宋体" w:hint="eastAsia"/>
          <w:szCs w:val="21"/>
        </w:rPr>
        <w:t>（https://www.creditchina.gov.cn/xinyongfuwu/zhongdashuishouweifaanjian/）（加盖公章）；</w:t>
      </w:r>
    </w:p>
    <w:p w:rsidR="00A370E7" w:rsidRDefault="00F711C5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9555F">
        <w:rPr>
          <w:rFonts w:ascii="宋体" w:hAnsi="宋体" w:hint="eastAsia"/>
          <w:szCs w:val="21"/>
        </w:rPr>
        <w:t>未被列入政府采购严重违法失信行为记录名单截图</w:t>
      </w:r>
    </w:p>
    <w:p w:rsidR="00F711C5" w:rsidRPr="0089555F" w:rsidRDefault="00F711C5" w:rsidP="00A370E7">
      <w:pPr>
        <w:pStyle w:val="a3"/>
        <w:adjustRightInd w:val="0"/>
        <w:snapToGrid w:val="0"/>
        <w:spacing w:line="360" w:lineRule="auto"/>
        <w:ind w:left="840" w:firstLineChars="0" w:firstLine="0"/>
        <w:rPr>
          <w:rFonts w:ascii="宋体" w:hAnsi="宋体"/>
          <w:szCs w:val="21"/>
        </w:rPr>
      </w:pPr>
      <w:r w:rsidRPr="0089555F">
        <w:rPr>
          <w:rFonts w:ascii="宋体" w:hAnsi="宋体" w:hint="eastAsia"/>
          <w:szCs w:val="21"/>
        </w:rPr>
        <w:t>（https://www.creditchina.gov.cn/xinyongfuwu/zhengfucaigouyanzhongweifashixinmingdan/）（加盖公章）</w:t>
      </w:r>
    </w:p>
    <w:p w:rsidR="00F711C5" w:rsidRPr="0089555F" w:rsidRDefault="004735CF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保密承诺函（详见</w:t>
      </w:r>
      <w:r w:rsidR="00F711C5" w:rsidRPr="0089555F">
        <w:rPr>
          <w:rFonts w:ascii="宋体" w:hAnsi="宋体" w:hint="eastAsia"/>
          <w:szCs w:val="21"/>
        </w:rPr>
        <w:t>公告附件格式3，签字加盖公章,多页加盖分缝章）；</w:t>
      </w:r>
    </w:p>
    <w:p w:rsidR="00F711C5" w:rsidRPr="00223A0F" w:rsidRDefault="00F711C5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23A0F">
        <w:rPr>
          <w:rFonts w:ascii="宋体" w:hAnsi="宋体" w:hint="eastAsia"/>
          <w:szCs w:val="21"/>
        </w:rPr>
        <w:t>近三年企业无不良记录承诺函（详见公告附件格式4，签字并加盖公章）；</w:t>
      </w:r>
    </w:p>
    <w:p w:rsidR="00F711C5" w:rsidRPr="00223A0F" w:rsidRDefault="00F711C5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23A0F">
        <w:rPr>
          <w:rFonts w:ascii="宋体" w:hAnsi="宋体" w:hint="eastAsia"/>
          <w:szCs w:val="21"/>
        </w:rPr>
        <w:t>具有良好的商业信誉承诺书（详见公告附件格式5，签字加盖公章）。</w:t>
      </w:r>
    </w:p>
    <w:p w:rsidR="00F711C5" w:rsidRPr="00223A0F" w:rsidRDefault="004735CF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反腐败、反商业贿赂和反舞弊承诺书（格式详见</w:t>
      </w:r>
      <w:r w:rsidR="00F711C5" w:rsidRPr="00223A0F">
        <w:rPr>
          <w:rFonts w:ascii="宋体" w:hAnsi="宋体" w:hint="eastAsia"/>
          <w:szCs w:val="21"/>
        </w:rPr>
        <w:t>公告附件6，签字加盖公章,多页加盖分缝章）；</w:t>
      </w:r>
    </w:p>
    <w:p w:rsidR="00D22FCE" w:rsidRDefault="00D22FCE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提供公司不低于1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人的社保证明；</w:t>
      </w:r>
    </w:p>
    <w:p w:rsidR="00D22FCE" w:rsidRPr="004A390F" w:rsidRDefault="00D22FCE" w:rsidP="00D22FCE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A390F">
        <w:rPr>
          <w:rFonts w:ascii="宋体" w:hAnsi="宋体" w:hint="eastAsia"/>
          <w:szCs w:val="21"/>
        </w:rPr>
        <w:t>提供3人及以上项目团队</w:t>
      </w:r>
      <w:r w:rsidR="004A390F">
        <w:rPr>
          <w:rFonts w:ascii="宋体" w:hAnsi="宋体" w:hint="eastAsia"/>
          <w:szCs w:val="21"/>
        </w:rPr>
        <w:t>成员</w:t>
      </w:r>
      <w:r w:rsidRPr="004A390F">
        <w:rPr>
          <w:rFonts w:ascii="宋体" w:hAnsi="宋体" w:hint="eastAsia"/>
          <w:szCs w:val="21"/>
        </w:rPr>
        <w:t>的简历（每</w:t>
      </w:r>
      <w:r w:rsidR="004A390F">
        <w:rPr>
          <w:rFonts w:ascii="宋体" w:hAnsi="宋体" w:hint="eastAsia"/>
          <w:szCs w:val="21"/>
        </w:rPr>
        <w:t>位</w:t>
      </w:r>
      <w:r w:rsidRPr="004A390F">
        <w:rPr>
          <w:rFonts w:ascii="宋体" w:hAnsi="宋体" w:hint="eastAsia"/>
          <w:szCs w:val="21"/>
        </w:rPr>
        <w:t>成员须具有互联网</w:t>
      </w:r>
      <w:r w:rsidR="004A390F">
        <w:rPr>
          <w:rFonts w:ascii="宋体" w:hAnsi="宋体" w:hint="eastAsia"/>
          <w:szCs w:val="21"/>
        </w:rPr>
        <w:t>/</w:t>
      </w:r>
      <w:r w:rsidRPr="004A390F">
        <w:rPr>
          <w:rFonts w:ascii="宋体" w:hAnsi="宋体" w:hint="eastAsia"/>
          <w:szCs w:val="21"/>
        </w:rPr>
        <w:t>银行</w:t>
      </w:r>
      <w:r w:rsidR="004A390F">
        <w:rPr>
          <w:rFonts w:ascii="宋体" w:hAnsi="宋体" w:hint="eastAsia"/>
          <w:szCs w:val="21"/>
        </w:rPr>
        <w:t>/</w:t>
      </w:r>
      <w:r w:rsidRPr="004A390F">
        <w:rPr>
          <w:rFonts w:ascii="宋体" w:hAnsi="宋体" w:hint="eastAsia"/>
          <w:szCs w:val="21"/>
        </w:rPr>
        <w:t>保险</w:t>
      </w:r>
      <w:r w:rsidR="004A390F">
        <w:rPr>
          <w:rFonts w:ascii="宋体" w:hAnsi="宋体" w:hint="eastAsia"/>
          <w:szCs w:val="21"/>
        </w:rPr>
        <w:t>/</w:t>
      </w:r>
      <w:r w:rsidRPr="004A390F">
        <w:rPr>
          <w:rFonts w:ascii="宋体" w:hAnsi="宋体" w:hint="eastAsia"/>
          <w:szCs w:val="21"/>
        </w:rPr>
        <w:t>消费贷款等领域不低于一年的从业经验）；</w:t>
      </w:r>
    </w:p>
    <w:p w:rsidR="00D22FCE" w:rsidRPr="004A390F" w:rsidRDefault="00D22FCE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A390F">
        <w:rPr>
          <w:rFonts w:ascii="宋体" w:hAnsi="宋体" w:hint="eastAsia"/>
          <w:bCs/>
        </w:rPr>
        <w:t>提供近【两】年内银行、保险或贷款机构等发稿服务的合作案例（1份即可）</w:t>
      </w:r>
      <w:r w:rsidR="004A390F">
        <w:rPr>
          <w:rFonts w:ascii="宋体" w:hAnsi="宋体" w:hint="eastAsia"/>
          <w:bCs/>
        </w:rPr>
        <w:t>；</w:t>
      </w:r>
    </w:p>
    <w:p w:rsidR="00D22FCE" w:rsidRPr="004A390F" w:rsidRDefault="002A661C" w:rsidP="00F711C5">
      <w:pPr>
        <w:pStyle w:val="a3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可提供的</w:t>
      </w:r>
      <w:r w:rsidR="004735CF" w:rsidRPr="004A390F">
        <w:rPr>
          <w:rFonts w:ascii="宋体" w:hAnsi="宋体" w:hint="eastAsia"/>
          <w:szCs w:val="21"/>
        </w:rPr>
        <w:t>媒体渠道</w:t>
      </w:r>
      <w:r>
        <w:rPr>
          <w:rFonts w:ascii="宋体" w:hAnsi="宋体" w:hint="eastAsia"/>
          <w:szCs w:val="21"/>
        </w:rPr>
        <w:t>清单</w:t>
      </w:r>
      <w:r w:rsidR="004735CF" w:rsidRPr="004A390F">
        <w:rPr>
          <w:rFonts w:ascii="宋体" w:hAnsi="宋体" w:hint="eastAsia"/>
          <w:szCs w:val="21"/>
        </w:rPr>
        <w:t>（具体见</w:t>
      </w:r>
      <w:r w:rsidR="00D22FCE" w:rsidRPr="004A390F">
        <w:rPr>
          <w:rFonts w:ascii="宋体" w:hAnsi="宋体" w:hint="eastAsia"/>
          <w:szCs w:val="21"/>
        </w:rPr>
        <w:t>公告附件格式</w:t>
      </w:r>
      <w:r w:rsidR="00D22FCE" w:rsidRPr="004A390F">
        <w:rPr>
          <w:rFonts w:ascii="宋体" w:hAnsi="宋体"/>
          <w:szCs w:val="21"/>
        </w:rPr>
        <w:t>7</w:t>
      </w:r>
      <w:r w:rsidR="00D22FCE" w:rsidRPr="004A390F">
        <w:rPr>
          <w:rFonts w:ascii="宋体" w:hAnsi="宋体" w:hint="eastAsia"/>
          <w:szCs w:val="21"/>
        </w:rPr>
        <w:t>）</w:t>
      </w:r>
      <w:r w:rsidR="004A390F">
        <w:rPr>
          <w:rFonts w:ascii="宋体" w:hAnsi="宋体" w:hint="eastAsia"/>
          <w:szCs w:val="21"/>
        </w:rPr>
        <w:t>。</w:t>
      </w:r>
    </w:p>
    <w:p w:rsidR="00F711C5" w:rsidRPr="00572285" w:rsidRDefault="00F711C5" w:rsidP="00F711C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B8074E" w:rsidRPr="008F3BA0" w:rsidRDefault="00B8074E" w:rsidP="00B807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1537879"/>
      <w:r w:rsidRPr="008F3BA0">
        <w:rPr>
          <w:rFonts w:ascii="宋体" w:hAnsi="宋体" w:hint="eastAsia"/>
          <w:b/>
          <w:szCs w:val="21"/>
        </w:rPr>
        <w:t>四、发布公告的媒介</w:t>
      </w:r>
      <w:bookmarkEnd w:id="6"/>
    </w:p>
    <w:p w:rsidR="00B8074E" w:rsidRPr="00EE5B49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</w:t>
      </w:r>
      <w:r w:rsidRPr="00EE5B49">
        <w:rPr>
          <w:rFonts w:ascii="宋体" w:hAnsi="宋体" w:hint="eastAsia"/>
          <w:szCs w:val="21"/>
        </w:rPr>
        <w:lastRenderedPageBreak/>
        <w:t>发布。对于因其他网站转载并发布的非完整版或修改版公告，而导致误报名或无效报名的情形，我公司不予承担责任。</w:t>
      </w:r>
    </w:p>
    <w:p w:rsidR="00B8074E" w:rsidRPr="008F3BA0" w:rsidRDefault="00B8074E" w:rsidP="00B8074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B8074E" w:rsidRPr="008F3BA0" w:rsidRDefault="00B8074E" w:rsidP="00B807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五、投诉渠道</w:t>
      </w:r>
    </w:p>
    <w:p w:rsidR="00B8074E" w:rsidRPr="008F3BA0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9" w:history="1">
        <w:r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:rsidR="00B8074E" w:rsidRPr="00F528C5" w:rsidRDefault="00B8074E" w:rsidP="00B8074E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B8074E" w:rsidRPr="008F3BA0" w:rsidRDefault="00B8074E" w:rsidP="00B807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六、联系方式</w:t>
      </w:r>
    </w:p>
    <w:p w:rsidR="00B8074E" w:rsidRPr="00EE5B49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:rsidR="00B8074E" w:rsidRPr="00EE5B49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:rsidR="00B8074E" w:rsidRPr="00EE5B49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>
        <w:rPr>
          <w:rFonts w:ascii="宋体" w:hAnsi="宋体" w:hint="eastAsia"/>
          <w:szCs w:val="21"/>
        </w:rPr>
        <w:t>孙老师</w:t>
      </w:r>
    </w:p>
    <w:p w:rsidR="00B8074E" w:rsidRPr="00EE5B49" w:rsidRDefault="00B8074E" w:rsidP="00B8074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>
        <w:rPr>
          <w:rFonts w:ascii="宋体" w:hAnsi="宋体"/>
          <w:szCs w:val="21"/>
        </w:rPr>
        <w:t>15801549014</w:t>
      </w:r>
    </w:p>
    <w:p w:rsidR="00F711C5" w:rsidRPr="00DA6BB1" w:rsidRDefault="00F711C5" w:rsidP="00F711C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DA6BB1">
        <w:rPr>
          <w:rFonts w:ascii="宋体" w:hAnsi="宋体"/>
          <w:szCs w:val="21"/>
        </w:rPr>
        <w:t>电子邮件：</w:t>
      </w:r>
      <w:r w:rsidRPr="00DA6BB1">
        <w:rPr>
          <w:rFonts w:ascii="宋体" w:hAnsi="宋体" w:hint="eastAsia"/>
          <w:szCs w:val="21"/>
        </w:rPr>
        <w:t>【ms</w:t>
      </w:r>
      <w:r w:rsidRPr="00DA6BB1">
        <w:rPr>
          <w:rFonts w:ascii="宋体" w:hAnsi="宋体"/>
          <w:szCs w:val="21"/>
        </w:rPr>
        <w:t>zhaobiao-p@msxf.com</w:t>
      </w:r>
      <w:r w:rsidRPr="00DA6BB1">
        <w:rPr>
          <w:rFonts w:ascii="宋体" w:hAnsi="宋体" w:hint="eastAsia"/>
          <w:szCs w:val="21"/>
        </w:rPr>
        <w:t>】</w:t>
      </w:r>
    </w:p>
    <w:p w:rsidR="00F711C5" w:rsidRPr="00DA6BB1" w:rsidRDefault="00F711C5" w:rsidP="00F711C5">
      <w:pPr>
        <w:pStyle w:val="a3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DA6BB1">
        <w:rPr>
          <w:rFonts w:ascii="宋体" w:hAnsi="宋体" w:cs="宋体"/>
          <w:szCs w:val="21"/>
        </w:rPr>
        <w:t>【202</w:t>
      </w:r>
      <w:r>
        <w:rPr>
          <w:rFonts w:ascii="宋体" w:hAnsi="宋体" w:cs="宋体"/>
          <w:szCs w:val="21"/>
        </w:rPr>
        <w:t>3</w:t>
      </w:r>
      <w:r w:rsidRPr="00DA6BB1">
        <w:rPr>
          <w:rFonts w:ascii="宋体" w:hAnsi="宋体" w:cs="宋体"/>
          <w:szCs w:val="21"/>
        </w:rPr>
        <w:t>】</w:t>
      </w:r>
      <w:r w:rsidRPr="00DA6BB1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3</w:t>
      </w:r>
      <w:r w:rsidRPr="00DA6BB1">
        <w:rPr>
          <w:rFonts w:ascii="宋体" w:hAnsi="宋体" w:cs="宋体" w:hint="eastAsia"/>
          <w:szCs w:val="21"/>
        </w:rPr>
        <w:t>】月【</w:t>
      </w:r>
      <w:r w:rsidR="00B8074E">
        <w:rPr>
          <w:rFonts w:ascii="宋体" w:hAnsi="宋体" w:cs="宋体"/>
          <w:szCs w:val="21"/>
        </w:rPr>
        <w:t>1</w:t>
      </w:r>
      <w:r w:rsidR="00E33582">
        <w:rPr>
          <w:rFonts w:ascii="宋体" w:hAnsi="宋体" w:cs="宋体"/>
          <w:szCs w:val="21"/>
        </w:rPr>
        <w:t>7</w:t>
      </w:r>
      <w:r w:rsidRPr="00DA6BB1">
        <w:rPr>
          <w:rFonts w:ascii="宋体" w:hAnsi="宋体" w:cs="宋体" w:hint="eastAsia"/>
          <w:szCs w:val="21"/>
        </w:rPr>
        <w:t>】日</w:t>
      </w:r>
      <w:bookmarkStart w:id="7" w:name="_GoBack"/>
      <w:bookmarkEnd w:id="7"/>
    </w:p>
    <w:p w:rsidR="00F711C5" w:rsidRPr="00DA6BB1" w:rsidRDefault="00F711C5" w:rsidP="00F711C5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bookmarkStart w:id="8" w:name="_Toc93928872"/>
      <w:r w:rsidRPr="00DA6BB1">
        <w:rPr>
          <w:rFonts w:ascii="黑体" w:eastAsia="黑体" w:hAnsi="黑体" w:hint="eastAsia"/>
          <w:b/>
          <w:sz w:val="28"/>
          <w:szCs w:val="21"/>
        </w:rPr>
        <w:t>公告附件：</w:t>
      </w:r>
      <w:bookmarkEnd w:id="8"/>
    </w:p>
    <w:bookmarkStart w:id="9" w:name="_MON_1740483025"/>
    <w:bookmarkEnd w:id="9"/>
    <w:p w:rsidR="00455E45" w:rsidRPr="002A661C" w:rsidRDefault="002A661C">
      <w: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pt" o:ole="">
            <v:imagedata r:id="rId10" o:title=""/>
          </v:shape>
          <o:OLEObject Type="Embed" ProgID="Word.Document.12" ShapeID="_x0000_i1025" DrawAspect="Icon" ObjectID="_1740549512" r:id="rId11">
            <o:FieldCodes>\s</o:FieldCodes>
          </o:OLEObject>
        </w:object>
      </w:r>
      <w:bookmarkStart w:id="10" w:name="_MON_1740483028"/>
      <w:bookmarkEnd w:id="10"/>
      <w:r>
        <w:object w:dxaOrig="1508" w:dyaOrig="1044">
          <v:shape id="_x0000_i1026" type="#_x0000_t75" style="width:75.5pt;height:52pt" o:ole="">
            <v:imagedata r:id="rId12" o:title=""/>
          </v:shape>
          <o:OLEObject Type="Embed" ProgID="Word.Document.12" ShapeID="_x0000_i1026" DrawAspect="Icon" ObjectID="_1740549513" r:id="rId13">
            <o:FieldCodes>\s</o:FieldCodes>
          </o:OLEObject>
        </w:object>
      </w:r>
      <w:bookmarkStart w:id="11" w:name="_MON_1740483030"/>
      <w:bookmarkEnd w:id="11"/>
      <w:r>
        <w:object w:dxaOrig="1508" w:dyaOrig="1044">
          <v:shape id="_x0000_i1027" type="#_x0000_t75" style="width:75.5pt;height:52pt" o:ole="">
            <v:imagedata r:id="rId14" o:title=""/>
          </v:shape>
          <o:OLEObject Type="Embed" ProgID="Word.Document.12" ShapeID="_x0000_i1027" DrawAspect="Icon" ObjectID="_1740549514" r:id="rId15">
            <o:FieldCodes>\s</o:FieldCodes>
          </o:OLEObject>
        </w:object>
      </w:r>
      <w:bookmarkStart w:id="12" w:name="_MON_1740483032"/>
      <w:bookmarkEnd w:id="12"/>
      <w:r>
        <w:object w:dxaOrig="1508" w:dyaOrig="1044">
          <v:shape id="_x0000_i1028" type="#_x0000_t75" style="width:75.5pt;height:52pt" o:ole="">
            <v:imagedata r:id="rId16" o:title=""/>
          </v:shape>
          <o:OLEObject Type="Embed" ProgID="Word.Document.12" ShapeID="_x0000_i1028" DrawAspect="Icon" ObjectID="_1740549515" r:id="rId17">
            <o:FieldCodes>\s</o:FieldCodes>
          </o:OLEObject>
        </w:object>
      </w:r>
      <w:bookmarkStart w:id="13" w:name="_MON_1740483034"/>
      <w:bookmarkEnd w:id="13"/>
      <w:r>
        <w:object w:dxaOrig="1508" w:dyaOrig="1044">
          <v:shape id="_x0000_i1029" type="#_x0000_t75" style="width:75.5pt;height:52pt" o:ole="">
            <v:imagedata r:id="rId18" o:title=""/>
          </v:shape>
          <o:OLEObject Type="Embed" ProgID="Word.Document.12" ShapeID="_x0000_i1029" DrawAspect="Icon" ObjectID="_1740549516" r:id="rId19">
            <o:FieldCodes>\s</o:FieldCodes>
          </o:OLEObject>
        </w:object>
      </w:r>
      <w:bookmarkStart w:id="14" w:name="_MON_1740483037"/>
      <w:bookmarkEnd w:id="14"/>
      <w:r>
        <w:object w:dxaOrig="1508" w:dyaOrig="1044">
          <v:shape id="_x0000_i1030" type="#_x0000_t75" style="width:75.5pt;height:52pt" o:ole="">
            <v:imagedata r:id="rId20" o:title=""/>
          </v:shape>
          <o:OLEObject Type="Embed" ProgID="Word.Document.12" ShapeID="_x0000_i1030" DrawAspect="Icon" ObjectID="_1740549517" r:id="rId21">
            <o:FieldCodes>\s</o:FieldCodes>
          </o:OLEObject>
        </w:object>
      </w:r>
      <w:bookmarkStart w:id="15" w:name="_MON_1740483961"/>
      <w:bookmarkEnd w:id="15"/>
      <w:r w:rsidR="007158E8">
        <w:object w:dxaOrig="1508" w:dyaOrig="1044">
          <v:shape id="_x0000_i1031" type="#_x0000_t75" style="width:75.5pt;height:52pt" o:ole="">
            <v:imagedata r:id="rId22" o:title=""/>
          </v:shape>
          <o:OLEObject Type="Embed" ProgID="Excel.Sheet.12" ShapeID="_x0000_i1031" DrawAspect="Icon" ObjectID="_1740549518" r:id="rId23"/>
        </w:object>
      </w:r>
    </w:p>
    <w:sectPr w:rsidR="00455E45" w:rsidRPr="002A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B1" w:rsidRDefault="003319B1" w:rsidP="00BF7B9E">
      <w:r>
        <w:separator/>
      </w:r>
    </w:p>
  </w:endnote>
  <w:endnote w:type="continuationSeparator" w:id="0">
    <w:p w:rsidR="003319B1" w:rsidRDefault="003319B1" w:rsidP="00B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B1" w:rsidRDefault="003319B1" w:rsidP="00BF7B9E">
      <w:r>
        <w:separator/>
      </w:r>
    </w:p>
  </w:footnote>
  <w:footnote w:type="continuationSeparator" w:id="0">
    <w:p w:rsidR="003319B1" w:rsidRDefault="003319B1" w:rsidP="00BF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5"/>
    <w:rsid w:val="0011148D"/>
    <w:rsid w:val="00120030"/>
    <w:rsid w:val="002A661C"/>
    <w:rsid w:val="003231D2"/>
    <w:rsid w:val="003319B1"/>
    <w:rsid w:val="00383AD7"/>
    <w:rsid w:val="0038448E"/>
    <w:rsid w:val="003E63E1"/>
    <w:rsid w:val="004735CF"/>
    <w:rsid w:val="004A390F"/>
    <w:rsid w:val="00526C0C"/>
    <w:rsid w:val="005B32AE"/>
    <w:rsid w:val="007158E8"/>
    <w:rsid w:val="00791A90"/>
    <w:rsid w:val="007D170E"/>
    <w:rsid w:val="007F0595"/>
    <w:rsid w:val="00A370E7"/>
    <w:rsid w:val="00A94457"/>
    <w:rsid w:val="00AC7869"/>
    <w:rsid w:val="00B8074E"/>
    <w:rsid w:val="00BF7B9E"/>
    <w:rsid w:val="00C80083"/>
    <w:rsid w:val="00D22FCE"/>
    <w:rsid w:val="00E33582"/>
    <w:rsid w:val="00F37168"/>
    <w:rsid w:val="00F66277"/>
    <w:rsid w:val="00F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A18"/>
  <w15:chartTrackingRefBased/>
  <w15:docId w15:val="{4AFCAF41-849B-4826-867B-3270D29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1C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711C5"/>
    <w:rPr>
      <w:color w:val="0563C1" w:themeColor="hyperlink"/>
      <w:u w:val="single"/>
    </w:rPr>
  </w:style>
  <w:style w:type="character" w:customStyle="1" w:styleId="a4">
    <w:name w:val="列出段落 字符"/>
    <w:link w:val="a3"/>
    <w:uiPriority w:val="34"/>
    <w:locked/>
    <w:rsid w:val="00F711C5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BF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7B9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7B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gk.court.gov.cn/zhzxgk/" TargetMode="External"/><Relationship Id="rId13" Type="http://schemas.openxmlformats.org/officeDocument/2006/relationships/package" Target="embeddings/Microsoft_Word___1.docx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__5.docx"/><Relationship Id="rId7" Type="http://schemas.openxmlformats.org/officeDocument/2006/relationships/hyperlink" Target="http://zxgk.court.gov.cn/zhzxgk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Word___3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2.docx"/><Relationship Id="rId23" Type="http://schemas.openxmlformats.org/officeDocument/2006/relationships/package" Target="embeddings/Microsoft_Excel____.xlsx"/><Relationship Id="rId10" Type="http://schemas.openxmlformats.org/officeDocument/2006/relationships/image" Target="media/image1.emf"/><Relationship Id="rId19" Type="http://schemas.openxmlformats.org/officeDocument/2006/relationships/package" Target="embeddings/Microsoft_Word___4.docx"/><Relationship Id="rId4" Type="http://schemas.openxmlformats.org/officeDocument/2006/relationships/webSettings" Target="webSettings.xml"/><Relationship Id="rId9" Type="http://schemas.openxmlformats.org/officeDocument/2006/relationships/hyperlink" Target="mailto:msaudit@msxf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13</cp:revision>
  <dcterms:created xsi:type="dcterms:W3CDTF">2023-02-27T05:56:00Z</dcterms:created>
  <dcterms:modified xsi:type="dcterms:W3CDTF">2023-03-17T01:12:00Z</dcterms:modified>
</cp:coreProperties>
</file>